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941DA6" w:rsidRPr="00941DA6" w:rsidRDefault="00941DA6" w:rsidP="008F20A2">
      <w:pPr>
        <w:spacing w:after="0"/>
        <w:rPr>
          <w:b/>
          <w:lang w:val="de-DE"/>
        </w:rPr>
      </w:pPr>
      <w:proofErr w:type="gramStart"/>
      <w:r w:rsidRPr="00941DA6">
        <w:rPr>
          <w:b/>
          <w:lang w:val="de-DE"/>
        </w:rPr>
        <w:t>Die phonetische Grundlagen des Lautwandels</w:t>
      </w:r>
      <w:proofErr w:type="gramEnd"/>
    </w:p>
    <w:p w:rsidR="00941DA6" w:rsidRDefault="00941DA6" w:rsidP="008F20A2">
      <w:pPr>
        <w:spacing w:after="0"/>
        <w:rPr>
          <w:lang w:val="de-DE"/>
        </w:rPr>
      </w:pPr>
    </w:p>
    <w:p w:rsidR="00263D97" w:rsidRPr="0094168C" w:rsidRDefault="00263D97" w:rsidP="008F20A2">
      <w:pPr>
        <w:spacing w:after="0"/>
        <w:rPr>
          <w:lang w:val="de-DE"/>
        </w:rPr>
      </w:pPr>
      <w:r w:rsidRPr="0094168C">
        <w:rPr>
          <w:lang w:val="de-DE"/>
        </w:rPr>
        <w:t xml:space="preserve">Welche </w:t>
      </w:r>
      <w:r w:rsidR="00941DA6">
        <w:rPr>
          <w:lang w:val="de-DE"/>
        </w:rPr>
        <w:t>der folgenden</w:t>
      </w:r>
      <w:r w:rsidRPr="0094168C">
        <w:rPr>
          <w:lang w:val="de-DE"/>
        </w:rPr>
        <w:t xml:space="preserve"> Lautwandel </w:t>
      </w:r>
      <w:r w:rsidR="00941DA6">
        <w:rPr>
          <w:lang w:val="de-DE"/>
        </w:rPr>
        <w:t xml:space="preserve">in 1-7 </w:t>
      </w:r>
      <w:r w:rsidRPr="0094168C">
        <w:rPr>
          <w:lang w:val="de-DE"/>
        </w:rPr>
        <w:t>können verbunden werden mit:</w:t>
      </w:r>
    </w:p>
    <w:p w:rsidR="00263D97" w:rsidRPr="0094168C" w:rsidRDefault="00263D97" w:rsidP="008F20A2">
      <w:pPr>
        <w:spacing w:after="0"/>
        <w:rPr>
          <w:lang w:val="de-DE"/>
        </w:rPr>
      </w:pPr>
    </w:p>
    <w:p w:rsidR="00263D97" w:rsidRPr="00846D64" w:rsidRDefault="0094168C" w:rsidP="00846D64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r w:rsidRPr="00846D64">
        <w:rPr>
          <w:lang w:val="de-DE"/>
        </w:rPr>
        <w:t xml:space="preserve">Einflüsse der Produktion und </w:t>
      </w:r>
      <w:proofErr w:type="spellStart"/>
      <w:r w:rsidRPr="00846D64">
        <w:rPr>
          <w:lang w:val="de-DE"/>
        </w:rPr>
        <w:t>-Perzeption</w:t>
      </w:r>
      <w:proofErr w:type="spellEnd"/>
      <w:r w:rsidRPr="00846D64">
        <w:rPr>
          <w:lang w:val="de-DE"/>
        </w:rPr>
        <w:t xml:space="preserve"> der Sprache auf die </w:t>
      </w:r>
      <w:r w:rsidR="00263D97" w:rsidRPr="00846D64">
        <w:rPr>
          <w:lang w:val="de-DE"/>
        </w:rPr>
        <w:t>Lautverteilung in den Sprachen der Welt</w:t>
      </w:r>
    </w:p>
    <w:p w:rsidR="00263D97" w:rsidRPr="00846D64" w:rsidRDefault="00263D97" w:rsidP="00846D64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proofErr w:type="spellStart"/>
      <w:r w:rsidRPr="00846D64">
        <w:rPr>
          <w:lang w:val="de-DE"/>
        </w:rPr>
        <w:t>Koartikulatorische</w:t>
      </w:r>
      <w:proofErr w:type="spellEnd"/>
      <w:r w:rsidRPr="00846D64">
        <w:rPr>
          <w:lang w:val="de-DE"/>
        </w:rPr>
        <w:t xml:space="preserve"> Überlappung</w:t>
      </w:r>
    </w:p>
    <w:p w:rsidR="00263D97" w:rsidRPr="00846D64" w:rsidRDefault="00263D97" w:rsidP="00846D64">
      <w:pPr>
        <w:pStyle w:val="ListParagraph"/>
        <w:numPr>
          <w:ilvl w:val="0"/>
          <w:numId w:val="1"/>
        </w:numPr>
        <w:spacing w:after="0"/>
        <w:rPr>
          <w:lang w:val="de-DE"/>
        </w:rPr>
      </w:pPr>
      <w:r w:rsidRPr="00846D64">
        <w:rPr>
          <w:lang w:val="de-DE"/>
        </w:rPr>
        <w:t>Prosodie</w:t>
      </w:r>
    </w:p>
    <w:p w:rsidR="00263D97" w:rsidRPr="0094168C" w:rsidRDefault="00263D97" w:rsidP="00263D97">
      <w:pPr>
        <w:tabs>
          <w:tab w:val="left" w:pos="1380"/>
        </w:tabs>
        <w:spacing w:after="0"/>
        <w:rPr>
          <w:lang w:val="de-DE"/>
        </w:rPr>
      </w:pPr>
    </w:p>
    <w:p w:rsidR="00263D97" w:rsidRPr="0094168C" w:rsidRDefault="00263D97" w:rsidP="00263D97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1. Wenn hohe Vokale </w:t>
      </w:r>
      <w:r w:rsidRPr="0094168C">
        <w:rPr>
          <w:b/>
          <w:bCs/>
          <w:lang w:val="de-DE"/>
        </w:rPr>
        <w:t>diachron</w:t>
      </w:r>
      <w:r w:rsidRPr="0094168C">
        <w:rPr>
          <w:lang w:val="de-DE"/>
        </w:rPr>
        <w:t xml:space="preserve"> nasalisiert werden, senkt sich oft die phonetische Höhe. z.B. Latein </w:t>
      </w:r>
      <w:proofErr w:type="spellStart"/>
      <w:r w:rsidRPr="00941DA6">
        <w:rPr>
          <w:i/>
          <w:lang w:val="de-DE"/>
        </w:rPr>
        <w:t>una</w:t>
      </w:r>
      <w:proofErr w:type="spellEnd"/>
      <w:r w:rsidRPr="0094168C">
        <w:rPr>
          <w:lang w:val="de-DE"/>
        </w:rPr>
        <w:t xml:space="preserve">, </w:t>
      </w:r>
      <w:proofErr w:type="spellStart"/>
      <w:r w:rsidRPr="00941DA6">
        <w:rPr>
          <w:i/>
          <w:lang w:val="de-DE"/>
        </w:rPr>
        <w:t>unus</w:t>
      </w:r>
      <w:proofErr w:type="spellEnd"/>
      <w:r w:rsidR="00941DA6">
        <w:rPr>
          <w:lang w:val="de-DE"/>
        </w:rPr>
        <w:t>; Französisch</w:t>
      </w:r>
      <w:r w:rsidRPr="0094168C">
        <w:rPr>
          <w:lang w:val="de-DE"/>
        </w:rPr>
        <w:t xml:space="preserve"> [</w:t>
      </w:r>
      <w:proofErr w:type="spellStart"/>
      <w:r w:rsidRPr="0094168C">
        <w:rPr>
          <w:lang w:val="de-DE"/>
        </w:rPr>
        <w:t>yn</w:t>
      </w:r>
      <w:proofErr w:type="spellEnd"/>
      <w:r w:rsidRPr="0094168C">
        <w:rPr>
          <w:lang w:val="de-DE"/>
        </w:rPr>
        <w:t>] (</w:t>
      </w:r>
      <w:proofErr w:type="spellStart"/>
      <w:r w:rsidRPr="00941DA6">
        <w:rPr>
          <w:i/>
          <w:lang w:val="de-DE"/>
        </w:rPr>
        <w:t>une</w:t>
      </w:r>
      <w:proofErr w:type="spellEnd"/>
      <w:r w:rsidRPr="0094168C">
        <w:rPr>
          <w:lang w:val="de-DE"/>
        </w:rPr>
        <w:t>) jedoch [</w:t>
      </w:r>
      <w:proofErr w:type="spellStart"/>
      <w:r w:rsidRPr="0094168C">
        <w:rPr>
          <w:lang w:val="de-DE"/>
        </w:rPr>
        <w:t>œ̃</w:t>
      </w:r>
      <w:proofErr w:type="spellEnd"/>
      <w:r w:rsidRPr="0094168C">
        <w:rPr>
          <w:lang w:val="de-DE"/>
        </w:rPr>
        <w:t>] (</w:t>
      </w:r>
      <w:proofErr w:type="spellStart"/>
      <w:r w:rsidRPr="00941DA6">
        <w:rPr>
          <w:i/>
          <w:lang w:val="de-DE"/>
        </w:rPr>
        <w:t>un</w:t>
      </w:r>
      <w:proofErr w:type="spellEnd"/>
      <w:r w:rsidRPr="0094168C">
        <w:rPr>
          <w:lang w:val="de-DE"/>
        </w:rPr>
        <w:t>) nicht [</w:t>
      </w:r>
      <w:proofErr w:type="spellStart"/>
      <w:r w:rsidRPr="0094168C">
        <w:rPr>
          <w:lang w:val="de-DE"/>
        </w:rPr>
        <w:t>ỹ</w:t>
      </w:r>
      <w:proofErr w:type="spellEnd"/>
      <w:r w:rsidRPr="0094168C">
        <w:rPr>
          <w:lang w:val="de-DE"/>
        </w:rPr>
        <w:t>]</w:t>
      </w:r>
      <w:r w:rsidR="00A43E4C">
        <w:rPr>
          <w:lang w:val="de-DE"/>
        </w:rPr>
        <w:t xml:space="preserve"> </w:t>
      </w:r>
      <w:r w:rsidR="00A43E4C" w:rsidRPr="00A43E4C">
        <w:rPr>
          <w:sz w:val="20"/>
          <w:lang w:val="de-DE"/>
        </w:rPr>
        <w:t>(</w:t>
      </w:r>
      <w:proofErr w:type="spellStart"/>
      <w:r w:rsidR="00A43E4C" w:rsidRPr="00A43E4C">
        <w:rPr>
          <w:sz w:val="20"/>
          <w:lang w:val="de-DE"/>
        </w:rPr>
        <w:t>Ohala</w:t>
      </w:r>
      <w:proofErr w:type="spellEnd"/>
      <w:r w:rsidR="00A43E4C" w:rsidRPr="00A43E4C">
        <w:rPr>
          <w:sz w:val="20"/>
          <w:lang w:val="de-DE"/>
        </w:rPr>
        <w:t>, 1993)</w:t>
      </w:r>
    </w:p>
    <w:p w:rsidR="00C201BB" w:rsidRPr="0094168C" w:rsidRDefault="00263D97" w:rsidP="00263D97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2. </w:t>
      </w:r>
      <w:r w:rsidR="00C201BB" w:rsidRPr="0094168C">
        <w:rPr>
          <w:lang w:val="de-DE"/>
        </w:rPr>
        <w:t xml:space="preserve">Es gibt kein dokumentierter Lautwandel, in dem ein stimmloser </w:t>
      </w:r>
      <w:proofErr w:type="spellStart"/>
      <w:r w:rsidR="00C201BB" w:rsidRPr="0094168C">
        <w:rPr>
          <w:lang w:val="de-DE"/>
        </w:rPr>
        <w:t>Plosiv-Geminat</w:t>
      </w:r>
      <w:proofErr w:type="spellEnd"/>
      <w:r w:rsidR="00C201BB" w:rsidRPr="0094168C">
        <w:rPr>
          <w:lang w:val="de-DE"/>
        </w:rPr>
        <w:t xml:space="preserve"> </w:t>
      </w:r>
      <w:r w:rsidR="00941DA6">
        <w:rPr>
          <w:lang w:val="de-DE"/>
        </w:rPr>
        <w:t xml:space="preserve">(wie [t:]) stimmhaft  </w:t>
      </w:r>
      <w:r w:rsidR="00C201BB" w:rsidRPr="0094168C">
        <w:rPr>
          <w:lang w:val="de-DE"/>
        </w:rPr>
        <w:t>wird</w:t>
      </w:r>
      <w:r w:rsidR="00941DA6">
        <w:rPr>
          <w:lang w:val="de-DE"/>
        </w:rPr>
        <w:t xml:space="preserve"> ([wie [d:])</w:t>
      </w:r>
      <w:r w:rsidR="00C201BB" w:rsidRPr="0094168C">
        <w:rPr>
          <w:lang w:val="de-DE"/>
        </w:rPr>
        <w:t xml:space="preserve">. Stimmhafte </w:t>
      </w:r>
      <w:proofErr w:type="spellStart"/>
      <w:r w:rsidR="00C201BB" w:rsidRPr="0094168C">
        <w:rPr>
          <w:lang w:val="de-DE"/>
        </w:rPr>
        <w:t>Geminaten</w:t>
      </w:r>
      <w:proofErr w:type="spellEnd"/>
      <w:r w:rsidR="00C201BB" w:rsidRPr="0094168C">
        <w:rPr>
          <w:lang w:val="de-DE"/>
        </w:rPr>
        <w:t xml:space="preserve"> wandeln sich diachron manchmal in </w:t>
      </w:r>
      <w:proofErr w:type="spellStart"/>
      <w:r w:rsidR="00C201BB" w:rsidRPr="0094168C">
        <w:rPr>
          <w:lang w:val="de-DE"/>
        </w:rPr>
        <w:t>Ejektiven</w:t>
      </w:r>
      <w:proofErr w:type="spellEnd"/>
      <w:r w:rsidR="00C201BB" w:rsidRPr="0094168C">
        <w:rPr>
          <w:lang w:val="de-DE"/>
        </w:rPr>
        <w:t xml:space="preserve"> um, </w:t>
      </w:r>
      <w:proofErr w:type="spellStart"/>
      <w:r w:rsidR="00C201BB" w:rsidRPr="0094168C">
        <w:rPr>
          <w:lang w:val="de-DE"/>
        </w:rPr>
        <w:t>zB</w:t>
      </w:r>
      <w:proofErr w:type="spellEnd"/>
      <w:r w:rsidR="00C201BB" w:rsidRPr="0094168C">
        <w:rPr>
          <w:lang w:val="de-DE"/>
        </w:rPr>
        <w:t>:</w:t>
      </w:r>
    </w:p>
    <w:p w:rsidR="00C201BB" w:rsidRPr="0094168C" w:rsidRDefault="00C201BB" w:rsidP="00263D97">
      <w:pPr>
        <w:tabs>
          <w:tab w:val="left" w:pos="1380"/>
        </w:tabs>
        <w:rPr>
          <w:lang w:val="de-DE"/>
        </w:rPr>
      </w:pPr>
      <w:proofErr w:type="spellStart"/>
      <w:r w:rsidRPr="0094168C">
        <w:rPr>
          <w:lang w:val="de-DE"/>
        </w:rPr>
        <w:t>Prakit</w:t>
      </w:r>
      <w:proofErr w:type="spellEnd"/>
      <w:r w:rsidRPr="0094168C">
        <w:rPr>
          <w:lang w:val="de-DE"/>
        </w:rPr>
        <w:t xml:space="preserve"> (Ur-Indische Sprachfamilie)</w:t>
      </w:r>
      <w:r w:rsidR="001E2DEE" w:rsidRPr="0094168C">
        <w:rPr>
          <w:lang w:val="de-DE"/>
        </w:rPr>
        <w:tab/>
      </w:r>
      <w:r w:rsidR="001E2DEE" w:rsidRPr="0094168C">
        <w:rPr>
          <w:lang w:val="de-DE"/>
        </w:rPr>
        <w:tab/>
      </w:r>
      <w:proofErr w:type="spellStart"/>
      <w:r w:rsidR="001E2DEE" w:rsidRPr="0094168C">
        <w:rPr>
          <w:lang w:val="de-DE"/>
        </w:rPr>
        <w:t>Sindh</w:t>
      </w:r>
      <w:proofErr w:type="spellEnd"/>
      <w:r w:rsidR="001E2DEE" w:rsidRPr="0094168C">
        <w:rPr>
          <w:lang w:val="de-DE"/>
        </w:rPr>
        <w:t xml:space="preserve"> (Sprache in Pakistan)</w:t>
      </w:r>
    </w:p>
    <w:p w:rsidR="001E2DEE" w:rsidRPr="0094168C" w:rsidRDefault="00C201BB" w:rsidP="001E2DEE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>[</w:t>
      </w:r>
      <w:proofErr w:type="spellStart"/>
      <w:r w:rsidR="00941DA6">
        <w:rPr>
          <w:rFonts w:ascii="MS Reference Sans Serif" w:hAnsi="MS Reference Sans Serif" w:cs="MS Reference Sans Serif"/>
          <w:lang w:val="de-DE"/>
        </w:rPr>
        <w:t>g</w:t>
      </w:r>
      <w:r w:rsidRPr="00941DA6">
        <w:rPr>
          <w:lang w:val="de-DE"/>
        </w:rPr>
        <w:t>ad:a</w:t>
      </w:r>
      <w:proofErr w:type="spellEnd"/>
      <w:r w:rsidRPr="00941DA6">
        <w:rPr>
          <w:lang w:val="de-DE"/>
        </w:rPr>
        <w:t xml:space="preserve">] </w:t>
      </w:r>
      <w:r w:rsidRPr="00941DA6">
        <w:rPr>
          <w:lang w:val="de-DE"/>
        </w:rPr>
        <w:tab/>
      </w:r>
      <w:r w:rsidRPr="0094168C">
        <w:rPr>
          <w:lang w:val="de-DE"/>
        </w:rPr>
        <w:tab/>
      </w:r>
      <w:r w:rsidRPr="0094168C">
        <w:rPr>
          <w:lang w:val="de-DE"/>
        </w:rPr>
        <w:tab/>
      </w:r>
      <w:r w:rsidRPr="0094168C">
        <w:rPr>
          <w:lang w:val="de-DE"/>
        </w:rPr>
        <w:tab/>
      </w:r>
      <w:r w:rsidRPr="0094168C">
        <w:rPr>
          <w:lang w:val="de-DE"/>
        </w:rPr>
        <w:tab/>
      </w:r>
      <w:r w:rsidRPr="0094168C">
        <w:rPr>
          <w:lang w:val="de-DE"/>
        </w:rPr>
        <w:tab/>
      </w:r>
      <w:r w:rsidR="001E2DEE" w:rsidRPr="0094168C">
        <w:rPr>
          <w:lang w:val="de-DE"/>
        </w:rPr>
        <w:t>[</w:t>
      </w:r>
      <w:proofErr w:type="spellStart"/>
      <w:r w:rsidR="00941DA6">
        <w:rPr>
          <w:rFonts w:ascii="MS Reference Sans Serif" w:hAnsi="MS Reference Sans Serif" w:cs="MS Reference Sans Serif"/>
          <w:lang w:val="de-DE"/>
        </w:rPr>
        <w:t>g</w:t>
      </w:r>
      <w:r w:rsidR="001E2DEE" w:rsidRPr="0094168C">
        <w:rPr>
          <w:lang w:val="de-DE"/>
        </w:rPr>
        <w:t>a</w:t>
      </w:r>
      <w:r w:rsidR="001E2DEE" w:rsidRPr="0094168C">
        <w:rPr>
          <w:rFonts w:ascii="Monaco" w:hAnsi="Monaco" w:cs="Monaco"/>
          <w:lang w:val="de-DE"/>
        </w:rPr>
        <w:t>ɗ</w:t>
      </w:r>
      <w:r w:rsidR="001E2DEE" w:rsidRPr="0094168C">
        <w:rPr>
          <w:lang w:val="de-DE"/>
        </w:rPr>
        <w:t>a</w:t>
      </w:r>
      <w:proofErr w:type="spellEnd"/>
      <w:r w:rsidR="001E2DEE" w:rsidRPr="0094168C">
        <w:rPr>
          <w:lang w:val="de-DE"/>
        </w:rPr>
        <w:t>]</w:t>
      </w:r>
    </w:p>
    <w:p w:rsidR="001E2DEE" w:rsidRPr="000C2059" w:rsidRDefault="001E2DEE" w:rsidP="000C2059">
      <w:pPr>
        <w:tabs>
          <w:tab w:val="left" w:pos="1380"/>
        </w:tabs>
        <w:rPr>
          <w:sz w:val="20"/>
          <w:lang w:val="de-DE"/>
        </w:rPr>
      </w:pPr>
      <w:r w:rsidRPr="0094168C">
        <w:rPr>
          <w:sz w:val="20"/>
          <w:lang w:val="de-DE"/>
        </w:rPr>
        <w:t xml:space="preserve">(Quelle: </w:t>
      </w:r>
      <w:hyperlink r:id="rId5" w:history="1">
        <w:r w:rsidRPr="0094168C">
          <w:rPr>
            <w:rStyle w:val="Hyperlink"/>
            <w:sz w:val="20"/>
            <w:lang w:val="de-DE"/>
          </w:rPr>
          <w:t>http://www.phonetik.uni-muenchen.de/~hoole/kurse/artikul/handout5_beiblatt.pdf</w:t>
        </w:r>
      </w:hyperlink>
      <w:r w:rsidRPr="0094168C">
        <w:rPr>
          <w:sz w:val="20"/>
          <w:lang w:val="de-DE"/>
        </w:rPr>
        <w:t xml:space="preserve">. Weitere Informationen zu </w:t>
      </w:r>
      <w:proofErr w:type="spellStart"/>
      <w:r w:rsidRPr="0094168C">
        <w:rPr>
          <w:sz w:val="20"/>
          <w:lang w:val="de-DE"/>
        </w:rPr>
        <w:t>Geminaten</w:t>
      </w:r>
      <w:proofErr w:type="spellEnd"/>
      <w:r w:rsidRPr="0094168C">
        <w:rPr>
          <w:sz w:val="20"/>
          <w:lang w:val="de-DE"/>
        </w:rPr>
        <w:t>: http://www.eva.mpg.de/lingua/conference/08_springschool/pdf/course_materials/blevins_evening_lecture.pdf)</w:t>
      </w:r>
    </w:p>
    <w:p w:rsidR="001E2DEE" w:rsidRPr="0094168C" w:rsidRDefault="001E2DEE" w:rsidP="00264B6D">
      <w:pPr>
        <w:tabs>
          <w:tab w:val="left" w:pos="1380"/>
        </w:tabs>
        <w:spacing w:after="0"/>
        <w:rPr>
          <w:lang w:val="de-DE"/>
        </w:rPr>
      </w:pPr>
      <w:r w:rsidRPr="0094168C">
        <w:rPr>
          <w:lang w:val="de-DE"/>
        </w:rPr>
        <w:t xml:space="preserve">3. </w:t>
      </w:r>
      <w:r w:rsidR="00846D64">
        <w:rPr>
          <w:lang w:val="de-DE"/>
        </w:rPr>
        <w:t xml:space="preserve">Vor /e/ jedoch nicht vor /u/ hat sich </w:t>
      </w:r>
      <w:r w:rsidR="00264B6D" w:rsidRPr="0094168C">
        <w:rPr>
          <w:lang w:val="de-DE"/>
        </w:rPr>
        <w:t>/k/ in /</w:t>
      </w:r>
      <w:proofErr w:type="spellStart"/>
      <w:r w:rsidR="00264B6D" w:rsidRPr="0094168C">
        <w:rPr>
          <w:lang w:val="de-DE"/>
        </w:rPr>
        <w:t>t</w:t>
      </w:r>
      <w:r w:rsidR="00264B6D" w:rsidRPr="0094168C">
        <w:rPr>
          <w:rFonts w:ascii="Monaco" w:hAnsi="Monaco" w:cs="Monaco"/>
          <w:lang w:val="de-DE"/>
        </w:rPr>
        <w:t>ʃ</w:t>
      </w:r>
      <w:proofErr w:type="spellEnd"/>
      <w:r w:rsidR="00264B6D" w:rsidRPr="0094168C">
        <w:rPr>
          <w:lang w:val="de-DE"/>
        </w:rPr>
        <w:t xml:space="preserve">/ </w:t>
      </w:r>
      <w:r w:rsidR="00846D64">
        <w:rPr>
          <w:lang w:val="de-DE"/>
        </w:rPr>
        <w:t>im Englischen gewandelt</w:t>
      </w:r>
      <w:r w:rsidR="00264B6D" w:rsidRPr="0094168C">
        <w:rPr>
          <w:lang w:val="de-DE"/>
        </w:rPr>
        <w:t>:</w:t>
      </w:r>
    </w:p>
    <w:p w:rsidR="001E2DEE" w:rsidRPr="0094168C" w:rsidRDefault="001E2DEE" w:rsidP="00264B6D">
      <w:pPr>
        <w:tabs>
          <w:tab w:val="left" w:pos="1380"/>
        </w:tabs>
        <w:spacing w:after="0"/>
        <w:rPr>
          <w:lang w:val="de-DE"/>
        </w:rPr>
      </w:pPr>
      <w:proofErr w:type="spellStart"/>
      <w:r w:rsidRPr="0094168C">
        <w:rPr>
          <w:lang w:val="de-DE"/>
        </w:rPr>
        <w:t>AltEngl</w:t>
      </w:r>
      <w:proofErr w:type="spellEnd"/>
      <w:r w:rsidRPr="0094168C">
        <w:rPr>
          <w:lang w:val="de-DE"/>
        </w:rPr>
        <w:t>. /</w:t>
      </w:r>
      <w:proofErr w:type="spellStart"/>
      <w:r w:rsidRPr="0094168C">
        <w:rPr>
          <w:lang w:val="de-DE"/>
        </w:rPr>
        <w:t>keap</w:t>
      </w:r>
      <w:proofErr w:type="spellEnd"/>
      <w:r w:rsidRPr="0094168C">
        <w:rPr>
          <w:lang w:val="de-DE"/>
        </w:rPr>
        <w:t xml:space="preserve">/ </w:t>
      </w:r>
      <w:r w:rsidR="00846D64">
        <w:rPr>
          <w:lang w:val="de-DE"/>
        </w:rPr>
        <w:tab/>
      </w:r>
      <w:r w:rsidRPr="0094168C">
        <w:rPr>
          <w:rFonts w:ascii="Zapf Dingbats" w:hAnsi="Zapf Dingbats" w:cs="Zapf Dingbats"/>
          <w:lang w:val="de-DE"/>
        </w:rPr>
        <w:t>➝</w:t>
      </w:r>
      <w:r w:rsidRPr="0094168C">
        <w:rPr>
          <w:lang w:val="de-DE"/>
        </w:rPr>
        <w:t xml:space="preserve"> </w:t>
      </w:r>
      <w:r w:rsidR="00264B6D" w:rsidRPr="0094168C">
        <w:rPr>
          <w:lang w:val="de-DE"/>
        </w:rPr>
        <w:tab/>
      </w:r>
      <w:r w:rsidRPr="0094168C">
        <w:rPr>
          <w:lang w:val="de-DE"/>
        </w:rPr>
        <w:t>/</w:t>
      </w:r>
      <w:proofErr w:type="spellStart"/>
      <w:r w:rsidRPr="0094168C">
        <w:rPr>
          <w:lang w:val="de-DE"/>
        </w:rPr>
        <w:t>t</w:t>
      </w:r>
      <w:r w:rsidRPr="0094168C">
        <w:rPr>
          <w:rFonts w:ascii="Monaco" w:hAnsi="Monaco" w:cs="Monaco"/>
          <w:lang w:val="de-DE"/>
        </w:rPr>
        <w:t>ʃ</w:t>
      </w:r>
      <w:r w:rsidRPr="0094168C">
        <w:rPr>
          <w:lang w:val="de-DE"/>
        </w:rPr>
        <w:t>i:p</w:t>
      </w:r>
      <w:proofErr w:type="spellEnd"/>
      <w:r w:rsidRPr="0094168C">
        <w:rPr>
          <w:lang w:val="de-DE"/>
        </w:rPr>
        <w:t>/ (</w:t>
      </w:r>
      <w:proofErr w:type="spellStart"/>
      <w:r w:rsidRPr="00941DA6">
        <w:rPr>
          <w:i/>
          <w:lang w:val="de-DE"/>
        </w:rPr>
        <w:t>cheap</w:t>
      </w:r>
      <w:proofErr w:type="spellEnd"/>
      <w:r w:rsidRPr="0094168C">
        <w:rPr>
          <w:lang w:val="de-DE"/>
        </w:rPr>
        <w:t>)</w:t>
      </w:r>
    </w:p>
    <w:p w:rsidR="00572A30" w:rsidRDefault="001E2DEE" w:rsidP="00572A30">
      <w:pPr>
        <w:tabs>
          <w:tab w:val="left" w:pos="1380"/>
        </w:tabs>
        <w:spacing w:after="0"/>
        <w:rPr>
          <w:lang w:val="de-DE"/>
        </w:rPr>
      </w:pPr>
      <w:proofErr w:type="spellStart"/>
      <w:r w:rsidRPr="0094168C">
        <w:rPr>
          <w:lang w:val="de-DE"/>
        </w:rPr>
        <w:t>AltEngl</w:t>
      </w:r>
      <w:proofErr w:type="spellEnd"/>
      <w:r w:rsidRPr="0094168C">
        <w:rPr>
          <w:lang w:val="de-DE"/>
        </w:rPr>
        <w:t xml:space="preserve"> /</w:t>
      </w:r>
      <w:proofErr w:type="spellStart"/>
      <w:r w:rsidRPr="0094168C">
        <w:rPr>
          <w:lang w:val="de-DE"/>
        </w:rPr>
        <w:t>kuman</w:t>
      </w:r>
      <w:proofErr w:type="spellEnd"/>
      <w:r w:rsidRPr="0094168C">
        <w:rPr>
          <w:lang w:val="de-DE"/>
        </w:rPr>
        <w:t xml:space="preserve">/ </w:t>
      </w:r>
      <w:r w:rsidR="00846D64">
        <w:rPr>
          <w:lang w:val="de-DE"/>
        </w:rPr>
        <w:tab/>
      </w:r>
      <w:r w:rsidRPr="0094168C">
        <w:rPr>
          <w:rFonts w:ascii="Zapf Dingbats" w:hAnsi="Zapf Dingbats" w:cs="Zapf Dingbats"/>
          <w:lang w:val="de-DE"/>
        </w:rPr>
        <w:t>➝</w:t>
      </w:r>
      <w:r w:rsidR="00264B6D" w:rsidRPr="0094168C">
        <w:rPr>
          <w:lang w:val="de-DE"/>
        </w:rPr>
        <w:tab/>
        <w:t>/</w:t>
      </w:r>
      <w:proofErr w:type="spellStart"/>
      <w:r w:rsidR="00264B6D" w:rsidRPr="0094168C">
        <w:rPr>
          <w:lang w:val="de-DE"/>
        </w:rPr>
        <w:t>k</w:t>
      </w:r>
      <w:r w:rsidR="00264B6D" w:rsidRPr="0094168C">
        <w:rPr>
          <w:rFonts w:ascii="MS Reference Sans Serif" w:hAnsi="MS Reference Sans Serif" w:cs="MS Reference Sans Serif"/>
          <w:lang w:val="de-DE"/>
        </w:rPr>
        <w:t>ʌ</w:t>
      </w:r>
      <w:r w:rsidRPr="0094168C">
        <w:rPr>
          <w:lang w:val="de-DE"/>
        </w:rPr>
        <w:t>m</w:t>
      </w:r>
      <w:proofErr w:type="spellEnd"/>
      <w:r w:rsidRPr="0094168C">
        <w:rPr>
          <w:lang w:val="de-DE"/>
        </w:rPr>
        <w:t>/ (</w:t>
      </w:r>
      <w:r w:rsidRPr="00941DA6">
        <w:rPr>
          <w:i/>
          <w:lang w:val="de-DE"/>
        </w:rPr>
        <w:t>come</w:t>
      </w:r>
      <w:r w:rsidR="00264B6D" w:rsidRPr="0094168C">
        <w:rPr>
          <w:lang w:val="de-DE"/>
        </w:rPr>
        <w:t>, phonetisch [</w:t>
      </w:r>
      <w:proofErr w:type="spellStart"/>
      <w:r w:rsidR="00264B6D" w:rsidRPr="0094168C">
        <w:rPr>
          <w:lang w:val="de-DE"/>
        </w:rPr>
        <w:t>k</w:t>
      </w:r>
      <w:r w:rsidR="00264B6D" w:rsidRPr="0094168C">
        <w:rPr>
          <w:vertAlign w:val="superscript"/>
          <w:lang w:val="de-DE"/>
        </w:rPr>
        <w:t>h</w:t>
      </w:r>
      <w:r w:rsidR="00264B6D" w:rsidRPr="0094168C">
        <w:rPr>
          <w:rFonts w:ascii="MS Reference Sans Serif" w:hAnsi="MS Reference Sans Serif" w:cs="MS Reference Sans Serif"/>
          <w:lang w:val="de-DE"/>
        </w:rPr>
        <w:t>ʌ</w:t>
      </w:r>
      <w:r w:rsidR="00264B6D" w:rsidRPr="0094168C">
        <w:rPr>
          <w:lang w:val="de-DE"/>
        </w:rPr>
        <w:t>m</w:t>
      </w:r>
      <w:proofErr w:type="spellEnd"/>
      <w:r w:rsidR="00264B6D" w:rsidRPr="0094168C">
        <w:rPr>
          <w:lang w:val="de-DE"/>
        </w:rPr>
        <w:t>]</w:t>
      </w:r>
      <w:r w:rsidRPr="0094168C">
        <w:rPr>
          <w:lang w:val="de-DE"/>
        </w:rPr>
        <w:t>)</w:t>
      </w:r>
    </w:p>
    <w:p w:rsidR="00572A30" w:rsidRPr="00572A30" w:rsidRDefault="00572A30" w:rsidP="00572A30">
      <w:pPr>
        <w:tabs>
          <w:tab w:val="left" w:pos="1380"/>
        </w:tabs>
        <w:spacing w:after="0"/>
        <w:rPr>
          <w:sz w:val="20"/>
          <w:lang w:val="de-DE"/>
        </w:rPr>
      </w:pPr>
      <w:r w:rsidRPr="00572A30">
        <w:rPr>
          <w:sz w:val="20"/>
          <w:lang w:val="de-DE"/>
        </w:rPr>
        <w:t>(</w:t>
      </w:r>
      <w:proofErr w:type="spellStart"/>
      <w:r w:rsidRPr="00572A30">
        <w:rPr>
          <w:sz w:val="20"/>
          <w:lang w:val="de-DE"/>
        </w:rPr>
        <w:t>Browman</w:t>
      </w:r>
      <w:proofErr w:type="spellEnd"/>
      <w:r w:rsidRPr="00572A30">
        <w:rPr>
          <w:sz w:val="20"/>
          <w:lang w:val="de-DE"/>
        </w:rPr>
        <w:t xml:space="preserve"> &amp; Goldstein, 1991)</w:t>
      </w:r>
    </w:p>
    <w:p w:rsidR="003C6550" w:rsidRPr="0094168C" w:rsidRDefault="003C6550" w:rsidP="00572A30">
      <w:pPr>
        <w:tabs>
          <w:tab w:val="left" w:pos="1380"/>
        </w:tabs>
        <w:spacing w:after="0"/>
        <w:rPr>
          <w:lang w:val="de-DE"/>
        </w:rPr>
      </w:pPr>
    </w:p>
    <w:p w:rsidR="003C6550" w:rsidRPr="0094168C" w:rsidRDefault="003C6550" w:rsidP="003C6550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4. Bei vielen Namen wie </w:t>
      </w:r>
      <w:proofErr w:type="spellStart"/>
      <w:r w:rsidRPr="00846D64">
        <w:rPr>
          <w:i/>
          <w:lang w:val="de-DE"/>
        </w:rPr>
        <w:t>Tomson</w:t>
      </w:r>
      <w:proofErr w:type="spellEnd"/>
      <w:r w:rsidRPr="0094168C">
        <w:rPr>
          <w:lang w:val="de-DE"/>
        </w:rPr>
        <w:t xml:space="preserve"> </w:t>
      </w:r>
      <w:r w:rsidR="00941DA6">
        <w:rPr>
          <w:lang w:val="de-DE"/>
        </w:rPr>
        <w:t xml:space="preserve">(der Sohn von </w:t>
      </w:r>
      <w:r w:rsidR="00941DA6" w:rsidRPr="00846D64">
        <w:rPr>
          <w:i/>
          <w:lang w:val="de-DE"/>
        </w:rPr>
        <w:t>Tom</w:t>
      </w:r>
      <w:r w:rsidR="00941DA6">
        <w:rPr>
          <w:lang w:val="de-DE"/>
        </w:rPr>
        <w:t xml:space="preserve">) </w:t>
      </w:r>
      <w:r w:rsidRPr="0094168C">
        <w:rPr>
          <w:lang w:val="de-DE"/>
        </w:rPr>
        <w:t xml:space="preserve">wurde diachron im </w:t>
      </w:r>
      <w:r w:rsidR="008D0F3F" w:rsidRPr="0094168C">
        <w:rPr>
          <w:lang w:val="de-DE"/>
        </w:rPr>
        <w:t>Englischen ein /p/ hinzugefügt:</w:t>
      </w:r>
      <w:r w:rsidRPr="0094168C">
        <w:rPr>
          <w:lang w:val="de-DE"/>
        </w:rPr>
        <w:t xml:space="preserve"> </w:t>
      </w:r>
      <w:r w:rsidR="008D0F3F" w:rsidRPr="00941DA6">
        <w:rPr>
          <w:i/>
          <w:lang w:val="de-DE"/>
        </w:rPr>
        <w:t>Thompson</w:t>
      </w:r>
      <w:r w:rsidR="008D0F3F" w:rsidRPr="0094168C">
        <w:rPr>
          <w:lang w:val="de-DE"/>
        </w:rPr>
        <w:t xml:space="preserve"> [</w:t>
      </w:r>
      <w:proofErr w:type="spellStart"/>
      <w:r w:rsidR="008D0F3F" w:rsidRPr="0094168C">
        <w:rPr>
          <w:lang w:val="de-DE"/>
        </w:rPr>
        <w:t>t</w:t>
      </w:r>
      <w:r w:rsidR="008D0F3F" w:rsidRPr="0094168C">
        <w:rPr>
          <w:vertAlign w:val="superscript"/>
          <w:lang w:val="de-DE"/>
        </w:rPr>
        <w:t>h</w:t>
      </w:r>
      <w:r w:rsidR="008D0F3F" w:rsidRPr="0094168C">
        <w:rPr>
          <w:rFonts w:hAnsi="MS Reference Sans Serif" w:cs="MS Reference Sans Serif"/>
          <w:lang w:val="de-DE"/>
        </w:rPr>
        <w:t>ɔ</w:t>
      </w:r>
      <w:r w:rsidR="008D0F3F" w:rsidRPr="0094168C">
        <w:rPr>
          <w:rFonts w:cs="MS Reference Sans Serif"/>
          <w:lang w:val="de-DE"/>
        </w:rPr>
        <w:t>mpsn</w:t>
      </w:r>
      <w:proofErr w:type="spellEnd"/>
      <w:r w:rsidR="008D0F3F" w:rsidRPr="0094168C">
        <w:rPr>
          <w:rFonts w:cs="MS Reference Sans Serif"/>
          <w:lang w:val="de-DE"/>
        </w:rPr>
        <w:t>]</w:t>
      </w:r>
      <w:r w:rsidR="00A43E4C">
        <w:rPr>
          <w:rFonts w:cs="MS Reference Sans Serif"/>
          <w:lang w:val="de-DE"/>
        </w:rPr>
        <w:t xml:space="preserve"> </w:t>
      </w:r>
      <w:r w:rsidR="00A43E4C" w:rsidRPr="00A43E4C">
        <w:rPr>
          <w:rFonts w:cs="MS Reference Sans Serif"/>
          <w:sz w:val="20"/>
          <w:lang w:val="de-DE"/>
        </w:rPr>
        <w:t>(</w:t>
      </w:r>
      <w:proofErr w:type="spellStart"/>
      <w:r w:rsidR="00A43E4C" w:rsidRPr="00A43E4C">
        <w:rPr>
          <w:rFonts w:cs="MS Reference Sans Serif"/>
          <w:sz w:val="20"/>
          <w:lang w:val="de-DE"/>
        </w:rPr>
        <w:t>Beckman</w:t>
      </w:r>
      <w:proofErr w:type="spellEnd"/>
      <w:r w:rsidR="00A43E4C" w:rsidRPr="00A43E4C">
        <w:rPr>
          <w:rFonts w:cs="MS Reference Sans Serif"/>
          <w:sz w:val="20"/>
          <w:lang w:val="de-DE"/>
        </w:rPr>
        <w:t xml:space="preserve"> </w:t>
      </w:r>
      <w:r w:rsidR="00EF63AD">
        <w:rPr>
          <w:rFonts w:cs="MS Reference Sans Serif"/>
          <w:sz w:val="20"/>
          <w:lang w:val="de-DE"/>
        </w:rPr>
        <w:t xml:space="preserve">&amp; de </w:t>
      </w:r>
      <w:proofErr w:type="spellStart"/>
      <w:r w:rsidR="00EF63AD">
        <w:rPr>
          <w:rFonts w:cs="MS Reference Sans Serif"/>
          <w:sz w:val="20"/>
          <w:lang w:val="de-DE"/>
        </w:rPr>
        <w:t>Jong</w:t>
      </w:r>
      <w:proofErr w:type="spellEnd"/>
      <w:r w:rsidR="00A43E4C" w:rsidRPr="00A43E4C">
        <w:rPr>
          <w:rFonts w:cs="MS Reference Sans Serif"/>
          <w:sz w:val="20"/>
          <w:lang w:val="de-DE"/>
        </w:rPr>
        <w:t>, 1992)</w:t>
      </w:r>
    </w:p>
    <w:p w:rsidR="008D0F3F" w:rsidRPr="0094168C" w:rsidRDefault="008D0F3F" w:rsidP="001E2DEE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5. Die Mehrzahl von </w:t>
      </w:r>
      <w:proofErr w:type="spellStart"/>
      <w:r w:rsidRPr="0094168C">
        <w:rPr>
          <w:i/>
          <w:lang w:val="de-DE"/>
        </w:rPr>
        <w:t>goose</w:t>
      </w:r>
      <w:proofErr w:type="spellEnd"/>
      <w:r w:rsidRPr="0094168C">
        <w:rPr>
          <w:lang w:val="de-DE"/>
        </w:rPr>
        <w:t xml:space="preserve"> im Englischen ist irregulär und </w:t>
      </w:r>
      <w:proofErr w:type="spellStart"/>
      <w:proofErr w:type="gramStart"/>
      <w:r w:rsidRPr="0094168C">
        <w:rPr>
          <w:i/>
          <w:lang w:val="de-DE"/>
        </w:rPr>
        <w:t>geese</w:t>
      </w:r>
      <w:proofErr w:type="spellEnd"/>
      <w:r w:rsidRPr="0094168C">
        <w:rPr>
          <w:lang w:val="de-DE"/>
        </w:rPr>
        <w:t>,  /</w:t>
      </w:r>
      <w:proofErr w:type="spellStart"/>
      <w:r w:rsidRPr="0094168C">
        <w:rPr>
          <w:lang w:val="de-DE"/>
        </w:rPr>
        <w:t>gis</w:t>
      </w:r>
      <w:proofErr w:type="spellEnd"/>
      <w:proofErr w:type="gramEnd"/>
      <w:r w:rsidRPr="0094168C">
        <w:rPr>
          <w:lang w:val="de-DE"/>
        </w:rPr>
        <w:t>/. Der damit verbundene Lautwandel ist wie folgt:</w:t>
      </w:r>
    </w:p>
    <w:p w:rsidR="001E2DEE" w:rsidRPr="0094168C" w:rsidRDefault="008D0F3F" w:rsidP="001E2DEE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>Alt-Englisch /</w:t>
      </w:r>
      <w:proofErr w:type="spellStart"/>
      <w:r w:rsidR="00941DA6">
        <w:rPr>
          <w:rFonts w:ascii="MS Reference Sans Serif" w:hAnsi="MS Reference Sans Serif" w:cs="MS Reference Sans Serif"/>
          <w:lang w:val="de-DE"/>
        </w:rPr>
        <w:t>g</w:t>
      </w:r>
      <w:r w:rsidRPr="0094168C">
        <w:rPr>
          <w:lang w:val="de-DE"/>
        </w:rPr>
        <w:t>osi</w:t>
      </w:r>
      <w:proofErr w:type="spellEnd"/>
      <w:r w:rsidRPr="0094168C">
        <w:rPr>
          <w:lang w:val="de-DE"/>
        </w:rPr>
        <w:t xml:space="preserve">/ </w:t>
      </w:r>
      <w:r w:rsidRPr="0094168C">
        <w:rPr>
          <w:rFonts w:ascii="Zapf Dingbats" w:hAnsi="Zapf Dingbats" w:cs="Zapf Dingbats"/>
          <w:lang w:val="de-DE"/>
        </w:rPr>
        <w:t>➝</w:t>
      </w:r>
      <w:r w:rsidRPr="0094168C">
        <w:rPr>
          <w:lang w:val="de-DE"/>
        </w:rPr>
        <w:t xml:space="preserve"> /</w:t>
      </w:r>
      <w:r w:rsidR="00941DA6">
        <w:rPr>
          <w:rFonts w:ascii="MS Reference Sans Serif" w:hAnsi="MS Reference Sans Serif" w:cs="MS Reference Sans Serif"/>
          <w:lang w:val="de-DE"/>
        </w:rPr>
        <w:t>g</w:t>
      </w:r>
      <w:r w:rsidRPr="0094168C">
        <w:rPr>
          <w:lang w:val="de-DE"/>
        </w:rPr>
        <w:t xml:space="preserve">es/ </w:t>
      </w:r>
      <w:r w:rsidR="00941DA6">
        <w:rPr>
          <w:lang w:val="de-DE"/>
        </w:rPr>
        <w:t xml:space="preserve">(dann später </w:t>
      </w:r>
      <w:r w:rsidRPr="0094168C">
        <w:rPr>
          <w:rFonts w:ascii="Zapf Dingbats" w:hAnsi="Zapf Dingbats" w:cs="Zapf Dingbats"/>
          <w:lang w:val="de-DE"/>
        </w:rPr>
        <w:t>➝</w:t>
      </w:r>
      <w:r w:rsidRPr="0094168C">
        <w:rPr>
          <w:lang w:val="de-DE"/>
        </w:rPr>
        <w:t xml:space="preserve"> /</w:t>
      </w:r>
      <w:proofErr w:type="spellStart"/>
      <w:r w:rsidR="00941DA6">
        <w:rPr>
          <w:rFonts w:ascii="MS Reference Sans Serif" w:hAnsi="MS Reference Sans Serif" w:cs="MS Reference Sans Serif"/>
          <w:lang w:val="de-DE"/>
        </w:rPr>
        <w:t>g</w:t>
      </w:r>
      <w:r w:rsidRPr="0094168C">
        <w:rPr>
          <w:lang w:val="de-DE"/>
        </w:rPr>
        <w:t>is</w:t>
      </w:r>
      <w:proofErr w:type="spellEnd"/>
      <w:r w:rsidRPr="0094168C">
        <w:rPr>
          <w:lang w:val="de-DE"/>
        </w:rPr>
        <w:t>/</w:t>
      </w:r>
      <w:r w:rsidR="00941DA6">
        <w:rPr>
          <w:lang w:val="de-DE"/>
        </w:rPr>
        <w:t>).</w:t>
      </w:r>
    </w:p>
    <w:p w:rsidR="0094168C" w:rsidRPr="0094168C" w:rsidRDefault="008D0F3F" w:rsidP="001E2DEE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6. Laut </w:t>
      </w:r>
      <w:proofErr w:type="spellStart"/>
      <w:r w:rsidRPr="0094168C">
        <w:rPr>
          <w:lang w:val="de-DE"/>
        </w:rPr>
        <w:t>Crosswhite</w:t>
      </w:r>
      <w:proofErr w:type="spellEnd"/>
      <w:r w:rsidR="003B6FB7">
        <w:rPr>
          <w:lang w:val="de-DE"/>
        </w:rPr>
        <w:t xml:space="preserve"> (200</w:t>
      </w:r>
      <w:r w:rsidR="00EF63AD">
        <w:rPr>
          <w:lang w:val="de-DE"/>
        </w:rPr>
        <w:t>4</w:t>
      </w:r>
      <w:r w:rsidR="003B6FB7">
        <w:rPr>
          <w:lang w:val="de-DE"/>
        </w:rPr>
        <w:t>)</w:t>
      </w:r>
      <w:r w:rsidR="0094168C" w:rsidRPr="0094168C">
        <w:rPr>
          <w:lang w:val="de-DE"/>
        </w:rPr>
        <w:t xml:space="preserve"> entwickeln sich diachron viele Vokalsysteme auf eine solche Weise, dass die </w:t>
      </w:r>
      <w:r w:rsidR="00846D64">
        <w:rPr>
          <w:lang w:val="de-DE"/>
        </w:rPr>
        <w:t xml:space="preserve">phonemischen </w:t>
      </w:r>
      <w:r w:rsidR="0094168C" w:rsidRPr="0094168C">
        <w:rPr>
          <w:lang w:val="de-DE"/>
        </w:rPr>
        <w:t xml:space="preserve">Kontraste in der phonetischen Höhe </w:t>
      </w:r>
      <w:r w:rsidR="00941DA6">
        <w:rPr>
          <w:lang w:val="de-DE"/>
        </w:rPr>
        <w:t xml:space="preserve">in schwachen </w:t>
      </w:r>
      <w:r w:rsidR="00846D64">
        <w:rPr>
          <w:lang w:val="de-DE"/>
        </w:rPr>
        <w:t>(</w:t>
      </w:r>
      <w:proofErr w:type="spellStart"/>
      <w:r w:rsidR="00846D64">
        <w:rPr>
          <w:lang w:val="de-DE"/>
        </w:rPr>
        <w:t>unstressed</w:t>
      </w:r>
      <w:proofErr w:type="spellEnd"/>
      <w:r w:rsidR="00846D64">
        <w:rPr>
          <w:lang w:val="de-DE"/>
        </w:rPr>
        <w:t xml:space="preserve">) </w:t>
      </w:r>
      <w:r w:rsidR="00941DA6">
        <w:rPr>
          <w:lang w:val="de-DE"/>
        </w:rPr>
        <w:t xml:space="preserve">Vokalen </w:t>
      </w:r>
      <w:r w:rsidR="0094168C" w:rsidRPr="0094168C">
        <w:rPr>
          <w:lang w:val="de-DE"/>
        </w:rPr>
        <w:t xml:space="preserve">komprimierter sind </w:t>
      </w:r>
      <w:proofErr w:type="spellStart"/>
      <w:r w:rsidR="0094168C" w:rsidRPr="0094168C">
        <w:rPr>
          <w:lang w:val="de-DE"/>
        </w:rPr>
        <w:t>zB</w:t>
      </w:r>
      <w:proofErr w:type="spellEnd"/>
      <w:r w:rsidR="0094168C" w:rsidRPr="0094168C">
        <w:rPr>
          <w:lang w:val="de-DE"/>
        </w:rPr>
        <w:t>:</w:t>
      </w:r>
    </w:p>
    <w:p w:rsidR="0094168C" w:rsidRPr="0094168C" w:rsidRDefault="0094168C" w:rsidP="001E2DEE">
      <w:pPr>
        <w:tabs>
          <w:tab w:val="left" w:pos="1380"/>
        </w:tabs>
        <w:rPr>
          <w:lang w:val="de-DE"/>
        </w:rPr>
      </w:pPr>
      <w:r w:rsidRPr="0094168C">
        <w:rPr>
          <w:noProof/>
        </w:rPr>
        <w:drawing>
          <wp:inline distT="0" distB="0" distL="0" distR="0">
            <wp:extent cx="4089400" cy="1238250"/>
            <wp:effectExtent l="25400" t="0" r="0" b="0"/>
            <wp:docPr id="2" name="P 1" descr="z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1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1DA6" w:rsidRDefault="0094168C" w:rsidP="001E2DEE">
      <w:pPr>
        <w:tabs>
          <w:tab w:val="left" w:pos="1380"/>
        </w:tabs>
        <w:rPr>
          <w:lang w:val="de-DE"/>
        </w:rPr>
      </w:pPr>
      <w:r w:rsidRPr="0094168C">
        <w:rPr>
          <w:lang w:val="de-DE"/>
        </w:rPr>
        <w:t xml:space="preserve">7. Was </w:t>
      </w:r>
      <w:r>
        <w:rPr>
          <w:lang w:val="de-DE"/>
        </w:rPr>
        <w:t>sind die phonetischen Grundlagen dieser Lautwandel vom Latein ins Italienische</w:t>
      </w:r>
      <w:r w:rsidR="00A43E4C">
        <w:rPr>
          <w:lang w:val="de-DE"/>
        </w:rPr>
        <w:t xml:space="preserve"> (</w:t>
      </w:r>
      <w:proofErr w:type="spellStart"/>
      <w:r w:rsidR="00A43E4C">
        <w:rPr>
          <w:lang w:val="de-DE"/>
        </w:rPr>
        <w:t>Ohala</w:t>
      </w:r>
      <w:proofErr w:type="spellEnd"/>
      <w:r w:rsidR="00A43E4C">
        <w:rPr>
          <w:lang w:val="de-DE"/>
        </w:rPr>
        <w:t>, 1990)</w:t>
      </w:r>
      <w:proofErr w:type="gramStart"/>
      <w:r>
        <w:rPr>
          <w:lang w:val="de-DE"/>
        </w:rPr>
        <w:t>?</w:t>
      </w:r>
      <w:proofErr w:type="gramEnd"/>
    </w:p>
    <w:p w:rsidR="00941DA6" w:rsidRDefault="00941DA6" w:rsidP="001E2DEE">
      <w:pPr>
        <w:tabs>
          <w:tab w:val="left" w:pos="1380"/>
        </w:tabs>
        <w:rPr>
          <w:lang w:val="de-DE"/>
        </w:rPr>
      </w:pPr>
    </w:p>
    <w:p w:rsidR="0094168C" w:rsidRDefault="0094168C" w:rsidP="001E2DEE">
      <w:pPr>
        <w:tabs>
          <w:tab w:val="left" w:pos="1380"/>
        </w:tabs>
        <w:rPr>
          <w:lang w:val="de-DE"/>
        </w:rPr>
      </w:pPr>
    </w:p>
    <w:p w:rsidR="0094168C" w:rsidRDefault="0094168C" w:rsidP="0094168C">
      <w:pPr>
        <w:tabs>
          <w:tab w:val="left" w:pos="1380"/>
        </w:tabs>
        <w:spacing w:after="0"/>
        <w:rPr>
          <w:lang w:val="de-DE"/>
        </w:rPr>
      </w:pPr>
      <w:r w:rsidRPr="00846D64">
        <w:rPr>
          <w:u w:val="single"/>
          <w:lang w:val="de-DE"/>
        </w:rPr>
        <w:t>Latein</w:t>
      </w:r>
      <w:r w:rsidR="00846D64">
        <w:rPr>
          <w:lang w:val="de-DE"/>
        </w:rPr>
        <w:tab/>
      </w:r>
      <w:r w:rsidR="00846D64">
        <w:rPr>
          <w:lang w:val="de-DE"/>
        </w:rPr>
        <w:tab/>
      </w:r>
      <w:r w:rsidR="00846D64">
        <w:rPr>
          <w:lang w:val="de-DE"/>
        </w:rPr>
        <w:tab/>
      </w:r>
      <w:r w:rsidR="00846D64" w:rsidRPr="00846D64">
        <w:rPr>
          <w:u w:val="single"/>
          <w:lang w:val="de-DE"/>
        </w:rPr>
        <w:t>Italienisch</w:t>
      </w:r>
    </w:p>
    <w:p w:rsidR="0094168C" w:rsidRDefault="0094168C" w:rsidP="0094168C">
      <w:pPr>
        <w:tabs>
          <w:tab w:val="left" w:pos="1380"/>
        </w:tabs>
        <w:spacing w:after="0"/>
        <w:rPr>
          <w:lang w:val="de-DE"/>
        </w:rPr>
      </w:pPr>
      <w:proofErr w:type="spellStart"/>
      <w:r>
        <w:rPr>
          <w:lang w:val="de-DE"/>
        </w:rPr>
        <w:t>scriptu</w:t>
      </w:r>
      <w:proofErr w:type="spellEnd"/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proofErr w:type="spellStart"/>
      <w:r>
        <w:rPr>
          <w:lang w:val="de-DE"/>
        </w:rPr>
        <w:t>scritto</w:t>
      </w:r>
      <w:proofErr w:type="spellEnd"/>
      <w:r>
        <w:rPr>
          <w:lang w:val="de-DE"/>
        </w:rPr>
        <w:tab/>
      </w:r>
      <w:r>
        <w:rPr>
          <w:lang w:val="de-DE"/>
        </w:rPr>
        <w:tab/>
        <w:t>(</w:t>
      </w:r>
      <w:r w:rsidRPr="00941DA6">
        <w:rPr>
          <w:i/>
          <w:lang w:val="de-DE"/>
        </w:rPr>
        <w:t>geschrieben</w:t>
      </w:r>
      <w:r>
        <w:rPr>
          <w:lang w:val="de-DE"/>
        </w:rPr>
        <w:t>)</w:t>
      </w:r>
    </w:p>
    <w:p w:rsidR="00941DA6" w:rsidRDefault="0094168C" w:rsidP="00263D97">
      <w:pPr>
        <w:tabs>
          <w:tab w:val="left" w:pos="1380"/>
        </w:tabs>
        <w:spacing w:after="0"/>
        <w:rPr>
          <w:lang w:val="en-AU"/>
        </w:rPr>
      </w:pPr>
      <w:proofErr w:type="spellStart"/>
      <w:r>
        <w:rPr>
          <w:lang w:val="de-DE"/>
        </w:rPr>
        <w:t>nocte</w:t>
      </w:r>
      <w:proofErr w:type="spellEnd"/>
      <w:r>
        <w:rPr>
          <w:lang w:val="de-DE"/>
        </w:rPr>
        <w:tab/>
      </w:r>
      <w:r>
        <w:rPr>
          <w:lang w:val="de-DE"/>
        </w:rPr>
        <w:tab/>
      </w:r>
      <w:r>
        <w:rPr>
          <w:lang w:val="de-DE"/>
        </w:rPr>
        <w:tab/>
      </w:r>
      <w:proofErr w:type="spellStart"/>
      <w:r>
        <w:rPr>
          <w:lang w:val="de-DE"/>
        </w:rPr>
        <w:t>notte</w:t>
      </w:r>
      <w:proofErr w:type="spellEnd"/>
      <w:r>
        <w:rPr>
          <w:lang w:val="de-DE"/>
        </w:rPr>
        <w:tab/>
      </w:r>
      <w:r>
        <w:rPr>
          <w:lang w:val="de-DE"/>
        </w:rPr>
        <w:tab/>
        <w:t>(</w:t>
      </w:r>
      <w:r w:rsidR="00846D64" w:rsidRPr="00846D64">
        <w:rPr>
          <w:i/>
          <w:lang w:val="de-DE"/>
        </w:rPr>
        <w:t>Nacht</w:t>
      </w:r>
      <w:r w:rsidR="00846D64">
        <w:rPr>
          <w:lang w:val="de-DE"/>
        </w:rPr>
        <w:t>/</w:t>
      </w:r>
      <w:r w:rsidRPr="00941DA6">
        <w:rPr>
          <w:i/>
          <w:lang w:val="de-DE"/>
        </w:rPr>
        <w:t>Nächte</w:t>
      </w:r>
      <w:r>
        <w:rPr>
          <w:lang w:val="de-DE"/>
        </w:rPr>
        <w:t>)</w:t>
      </w:r>
      <w:r w:rsidRPr="00263D97">
        <w:rPr>
          <w:lang w:val="en-AU"/>
        </w:rPr>
        <w:t xml:space="preserve"> </w:t>
      </w:r>
    </w:p>
    <w:p w:rsidR="003B6FB7" w:rsidRDefault="003B6FB7" w:rsidP="00263D97">
      <w:pPr>
        <w:tabs>
          <w:tab w:val="left" w:pos="1380"/>
        </w:tabs>
        <w:spacing w:after="0"/>
        <w:rPr>
          <w:lang w:val="en-AU"/>
        </w:rPr>
      </w:pPr>
    </w:p>
    <w:p w:rsidR="0083490B" w:rsidRPr="00A43E4C" w:rsidRDefault="00572A30" w:rsidP="00263D97">
      <w:pPr>
        <w:tabs>
          <w:tab w:val="left" w:pos="1380"/>
        </w:tabs>
        <w:spacing w:after="0"/>
        <w:rPr>
          <w:lang w:val="de-DE"/>
        </w:rPr>
      </w:pPr>
      <w:r w:rsidRPr="00A43E4C">
        <w:rPr>
          <w:lang w:val="de-DE"/>
        </w:rPr>
        <w:t xml:space="preserve">8. </w:t>
      </w:r>
      <w:r w:rsidR="00941DA6">
        <w:rPr>
          <w:lang w:val="de-DE"/>
        </w:rPr>
        <w:t xml:space="preserve">Lautwandel ist nach dem Standpunkt der </w:t>
      </w:r>
      <w:r w:rsidRPr="00A43E4C">
        <w:rPr>
          <w:lang w:val="de-DE"/>
        </w:rPr>
        <w:t xml:space="preserve"> J</w:t>
      </w:r>
      <w:r w:rsidRPr="00A43E4C">
        <w:rPr>
          <w:iCs/>
          <w:lang w:val="de-DE"/>
        </w:rPr>
        <w:t>unggrammatiker</w:t>
      </w:r>
      <w:r w:rsidRPr="00A43E4C">
        <w:rPr>
          <w:lang w:val="de-DE"/>
        </w:rPr>
        <w:t xml:space="preserve"> (Paul, 188</w:t>
      </w:r>
      <w:r w:rsidR="00941DA6">
        <w:rPr>
          <w:lang w:val="de-DE"/>
        </w:rPr>
        <w:t>6</w:t>
      </w:r>
      <w:r w:rsidRPr="00A43E4C">
        <w:rPr>
          <w:lang w:val="de-DE"/>
        </w:rPr>
        <w:t xml:space="preserve">) </w:t>
      </w:r>
      <w:r w:rsidR="00941DA6">
        <w:rPr>
          <w:lang w:val="de-DE"/>
        </w:rPr>
        <w:t xml:space="preserve">phonetisch </w:t>
      </w:r>
      <w:r w:rsidR="00941DA6" w:rsidRPr="00941DA6">
        <w:rPr>
          <w:i/>
          <w:lang w:val="de-DE"/>
        </w:rPr>
        <w:t>allmählich</w:t>
      </w:r>
      <w:r w:rsidR="00941DA6">
        <w:rPr>
          <w:lang w:val="de-DE"/>
        </w:rPr>
        <w:t xml:space="preserve"> (eine allmähliche kontinuierliche Änderung von einem Laut in einen anderen). Jedoch scheinen </w:t>
      </w:r>
      <w:r w:rsidR="0083490B" w:rsidRPr="00A43E4C">
        <w:rPr>
          <w:lang w:val="de-DE"/>
        </w:rPr>
        <w:t xml:space="preserve">Tilgung und Metathese </w:t>
      </w:r>
      <w:r w:rsidR="00941DA6" w:rsidRPr="00846D64">
        <w:rPr>
          <w:i/>
          <w:lang w:val="de-DE"/>
        </w:rPr>
        <w:t>kategorial</w:t>
      </w:r>
      <w:r w:rsidR="00941DA6">
        <w:rPr>
          <w:lang w:val="de-DE"/>
        </w:rPr>
        <w:t xml:space="preserve"> zu sein. </w:t>
      </w:r>
      <w:r w:rsidR="00846D64">
        <w:rPr>
          <w:lang w:val="de-DE"/>
        </w:rPr>
        <w:t>Wie könnten nach der synchronen Phonetik</w:t>
      </w:r>
      <w:r w:rsidR="00941DA6">
        <w:rPr>
          <w:lang w:val="de-DE"/>
        </w:rPr>
        <w:t xml:space="preserve"> diese Standpunkte vereinbart werden?</w:t>
      </w:r>
    </w:p>
    <w:p w:rsidR="00A43E4C" w:rsidRDefault="00A43E4C" w:rsidP="00263D97">
      <w:pPr>
        <w:tabs>
          <w:tab w:val="left" w:pos="1380"/>
        </w:tabs>
        <w:spacing w:after="0"/>
        <w:rPr>
          <w:lang w:val="de-DE"/>
        </w:rPr>
      </w:pPr>
    </w:p>
    <w:p w:rsidR="00A43E4C" w:rsidRPr="00941DA6" w:rsidRDefault="00A43E4C" w:rsidP="00263D97">
      <w:pPr>
        <w:tabs>
          <w:tab w:val="left" w:pos="1380"/>
        </w:tabs>
        <w:spacing w:after="0"/>
        <w:rPr>
          <w:u w:val="single"/>
          <w:lang w:val="de-DE"/>
        </w:rPr>
      </w:pPr>
      <w:r w:rsidRPr="00941DA6">
        <w:rPr>
          <w:u w:val="single"/>
          <w:lang w:val="de-DE"/>
        </w:rPr>
        <w:t>Tilgung</w:t>
      </w:r>
    </w:p>
    <w:p w:rsidR="00A43E4C" w:rsidRPr="00EF63AD" w:rsidRDefault="00A43E4C" w:rsidP="00263D97">
      <w:pPr>
        <w:tabs>
          <w:tab w:val="left" w:pos="1380"/>
        </w:tabs>
        <w:spacing w:after="0"/>
      </w:pPr>
      <w:r w:rsidRPr="00EF63AD">
        <w:rPr>
          <w:lang w:val="de-DE"/>
        </w:rPr>
        <w:t>/</w:t>
      </w:r>
      <w:proofErr w:type="spellStart"/>
      <w:r w:rsidRPr="00EF63AD">
        <w:t>stan</w:t>
      </w:r>
      <w:r w:rsidRPr="00EF63AD">
        <w:rPr>
          <w:b/>
        </w:rPr>
        <w:t>a</w:t>
      </w:r>
      <w:r w:rsidRPr="00EF63AD">
        <w:t>s</w:t>
      </w:r>
      <w:proofErr w:type="spellEnd"/>
      <w:r w:rsidRPr="00EF63AD">
        <w:t xml:space="preserve">/ </w:t>
      </w:r>
      <w:r w:rsidR="00941DA6">
        <w:rPr>
          <w:lang w:val="en-AU"/>
        </w:rPr>
        <w:t>→</w:t>
      </w:r>
      <w:r w:rsidRPr="00EF63AD">
        <w:t xml:space="preserve"> /</w:t>
      </w:r>
      <w:proofErr w:type="spellStart"/>
      <w:r w:rsidRPr="00EF63AD">
        <w:t>sto</w:t>
      </w:r>
      <w:r w:rsidR="00EF63AD" w:rsidRPr="00EF63AD">
        <w:rPr>
          <w:rFonts w:hAnsi="MS Reference Sans Serif" w:cs="MS Reference Sans Serif"/>
        </w:rPr>
        <w:t>ʊ</w:t>
      </w:r>
      <w:r w:rsidRPr="00EF63AD">
        <w:t>nz</w:t>
      </w:r>
      <w:proofErr w:type="spellEnd"/>
      <w:r w:rsidRPr="00EF63AD">
        <w:t>/ (</w:t>
      </w:r>
      <w:proofErr w:type="spellStart"/>
      <w:r w:rsidRPr="00EF63AD">
        <w:rPr>
          <w:i/>
        </w:rPr>
        <w:t>Steine</w:t>
      </w:r>
      <w:proofErr w:type="spellEnd"/>
      <w:r w:rsidRPr="00EF63AD">
        <w:t>)</w:t>
      </w:r>
      <w:r w:rsidR="00941DA6" w:rsidRPr="00941DA6">
        <w:rPr>
          <w:lang w:val="en-AU"/>
        </w:rPr>
        <w:t xml:space="preserve"> </w:t>
      </w:r>
      <w:proofErr w:type="spellStart"/>
      <w:r w:rsidR="00941DA6">
        <w:rPr>
          <w:lang w:val="en-AU"/>
        </w:rPr>
        <w:t>aus</w:t>
      </w:r>
      <w:proofErr w:type="spellEnd"/>
      <w:r w:rsidR="00941DA6">
        <w:rPr>
          <w:lang w:val="en-AU"/>
        </w:rPr>
        <w:t xml:space="preserve"> </w:t>
      </w:r>
      <w:proofErr w:type="spellStart"/>
      <w:r w:rsidR="00941DA6">
        <w:rPr>
          <w:lang w:val="en-AU"/>
        </w:rPr>
        <w:t>dem</w:t>
      </w:r>
      <w:proofErr w:type="spellEnd"/>
      <w:r w:rsidR="00941DA6">
        <w:rPr>
          <w:lang w:val="en-AU"/>
        </w:rPr>
        <w:t xml:space="preserve"> </w:t>
      </w:r>
      <w:proofErr w:type="spellStart"/>
      <w:r w:rsidR="00941DA6">
        <w:rPr>
          <w:lang w:val="en-AU"/>
        </w:rPr>
        <w:t>Altenglischen</w:t>
      </w:r>
      <w:proofErr w:type="spellEnd"/>
      <w:r w:rsidR="00941DA6">
        <w:rPr>
          <w:lang w:val="en-AU"/>
        </w:rPr>
        <w:t>.</w:t>
      </w:r>
    </w:p>
    <w:p w:rsidR="00A43E4C" w:rsidRPr="00A43E4C" w:rsidRDefault="00A43E4C" w:rsidP="00263D97">
      <w:pPr>
        <w:tabs>
          <w:tab w:val="left" w:pos="1380"/>
        </w:tabs>
        <w:spacing w:after="0"/>
        <w:rPr>
          <w:sz w:val="20"/>
          <w:lang w:val="de-DE"/>
        </w:rPr>
      </w:pPr>
      <w:proofErr w:type="gramStart"/>
      <w:r w:rsidRPr="00A43E4C">
        <w:rPr>
          <w:sz w:val="20"/>
        </w:rPr>
        <w:t xml:space="preserve">(Beckman </w:t>
      </w:r>
      <w:r w:rsidR="00EF63AD">
        <w:rPr>
          <w:sz w:val="20"/>
        </w:rPr>
        <w:t xml:space="preserve">&amp; de </w:t>
      </w:r>
      <w:proofErr w:type="spellStart"/>
      <w:r w:rsidR="00EF63AD">
        <w:rPr>
          <w:sz w:val="20"/>
        </w:rPr>
        <w:t>Jong</w:t>
      </w:r>
      <w:proofErr w:type="spellEnd"/>
      <w:r w:rsidRPr="00A43E4C">
        <w:rPr>
          <w:sz w:val="20"/>
        </w:rPr>
        <w:t xml:space="preserve"> 1992).</w:t>
      </w:r>
      <w:proofErr w:type="gramEnd"/>
    </w:p>
    <w:p w:rsidR="0083490B" w:rsidRPr="00A43E4C" w:rsidRDefault="0083490B" w:rsidP="00263D97">
      <w:pPr>
        <w:tabs>
          <w:tab w:val="left" w:pos="1380"/>
        </w:tabs>
        <w:spacing w:after="0"/>
        <w:rPr>
          <w:lang w:val="de-DE"/>
        </w:rPr>
      </w:pPr>
    </w:p>
    <w:p w:rsidR="0083490B" w:rsidRPr="00941DA6" w:rsidRDefault="00A43E4C" w:rsidP="00263D97">
      <w:pPr>
        <w:tabs>
          <w:tab w:val="left" w:pos="1380"/>
        </w:tabs>
        <w:spacing w:after="0"/>
        <w:rPr>
          <w:u w:val="single"/>
          <w:lang w:val="de-DE"/>
        </w:rPr>
      </w:pPr>
      <w:r w:rsidRPr="00941DA6">
        <w:rPr>
          <w:u w:val="single"/>
          <w:lang w:val="de-DE"/>
        </w:rPr>
        <w:t>Metathese</w:t>
      </w:r>
    </w:p>
    <w:p w:rsidR="00A43E4C" w:rsidRPr="00A43E4C" w:rsidRDefault="00A43E4C" w:rsidP="00A43E4C">
      <w:pPr>
        <w:tabs>
          <w:tab w:val="left" w:pos="1380"/>
        </w:tabs>
        <w:spacing w:after="0"/>
        <w:rPr>
          <w:lang w:val="en-AU"/>
        </w:rPr>
      </w:pPr>
      <w:r w:rsidRPr="00A43E4C">
        <w:rPr>
          <w:lang w:val="en-AU"/>
        </w:rPr>
        <w:t>/</w:t>
      </w:r>
      <w:proofErr w:type="spellStart"/>
      <w:r w:rsidRPr="00A43E4C">
        <w:rPr>
          <w:lang w:val="en-AU"/>
        </w:rPr>
        <w:t>ks</w:t>
      </w:r>
      <w:proofErr w:type="spellEnd"/>
      <w:r w:rsidRPr="00A43E4C">
        <w:rPr>
          <w:lang w:val="en-AU"/>
        </w:rPr>
        <w:t>/ </w:t>
      </w:r>
      <w:r>
        <w:rPr>
          <w:lang w:val="en-AU"/>
        </w:rPr>
        <w:t>→</w:t>
      </w:r>
      <w:r w:rsidRPr="00A43E4C">
        <w:rPr>
          <w:lang w:val="en-AU"/>
        </w:rPr>
        <w:t>  /</w:t>
      </w:r>
      <w:proofErr w:type="spellStart"/>
      <w:r w:rsidRPr="00A43E4C">
        <w:rPr>
          <w:lang w:val="en-AU"/>
        </w:rPr>
        <w:t>sk</w:t>
      </w:r>
      <w:proofErr w:type="spellEnd"/>
      <w:r w:rsidRPr="00A43E4C">
        <w:rPr>
          <w:lang w:val="en-AU"/>
        </w:rPr>
        <w:t xml:space="preserve">/ </w:t>
      </w:r>
      <w:proofErr w:type="spellStart"/>
      <w:r w:rsidR="00941DA6">
        <w:rPr>
          <w:lang w:val="en-AU"/>
        </w:rPr>
        <w:t>aus</w:t>
      </w:r>
      <w:proofErr w:type="spellEnd"/>
      <w:r w:rsidR="00941DA6">
        <w:rPr>
          <w:lang w:val="en-AU"/>
        </w:rPr>
        <w:t xml:space="preserve"> </w:t>
      </w:r>
      <w:proofErr w:type="spellStart"/>
      <w:r w:rsidR="00941DA6">
        <w:rPr>
          <w:lang w:val="en-AU"/>
        </w:rPr>
        <w:t>dem</w:t>
      </w:r>
      <w:proofErr w:type="spellEnd"/>
      <w:r w:rsidR="00941DA6">
        <w:rPr>
          <w:lang w:val="en-AU"/>
        </w:rPr>
        <w:t xml:space="preserve"> </w:t>
      </w:r>
      <w:proofErr w:type="spellStart"/>
      <w:r w:rsidR="00941DA6">
        <w:rPr>
          <w:lang w:val="en-AU"/>
        </w:rPr>
        <w:t>Altenglischen</w:t>
      </w:r>
      <w:proofErr w:type="spellEnd"/>
      <w:r w:rsidR="00941DA6">
        <w:rPr>
          <w:lang w:val="en-AU"/>
        </w:rPr>
        <w:t xml:space="preserve">: </w:t>
      </w:r>
      <w:r w:rsidRPr="00A43E4C">
        <w:rPr>
          <w:lang w:val="en-AU"/>
        </w:rPr>
        <w:t xml:space="preserve"> </w:t>
      </w:r>
      <w:proofErr w:type="spellStart"/>
      <w:r w:rsidRPr="00A43E4C">
        <w:rPr>
          <w:i/>
          <w:lang w:val="en-AU"/>
        </w:rPr>
        <w:t>dox</w:t>
      </w:r>
      <w:proofErr w:type="spellEnd"/>
      <w:r w:rsidRPr="00A43E4C">
        <w:rPr>
          <w:lang w:val="en-AU"/>
        </w:rPr>
        <w:t xml:space="preserve"> &gt; </w:t>
      </w:r>
      <w:r w:rsidRPr="00A43E4C">
        <w:rPr>
          <w:i/>
          <w:lang w:val="en-AU"/>
        </w:rPr>
        <w:t>dusk</w:t>
      </w:r>
      <w:r>
        <w:rPr>
          <w:lang w:val="en-AU"/>
        </w:rPr>
        <w:t xml:space="preserve">  (</w:t>
      </w:r>
      <w:proofErr w:type="spellStart"/>
      <w:r w:rsidRPr="00A43E4C">
        <w:rPr>
          <w:i/>
          <w:lang w:val="en-AU"/>
        </w:rPr>
        <w:t>Dämmerung</w:t>
      </w:r>
      <w:proofErr w:type="spellEnd"/>
      <w:r>
        <w:rPr>
          <w:lang w:val="en-AU"/>
        </w:rPr>
        <w:t>)</w:t>
      </w:r>
    </w:p>
    <w:p w:rsidR="00A43E4C" w:rsidRPr="00A43E4C" w:rsidRDefault="00AA3564" w:rsidP="00A43E4C">
      <w:pPr>
        <w:tabs>
          <w:tab w:val="left" w:pos="1380"/>
        </w:tabs>
        <w:spacing w:after="0"/>
        <w:rPr>
          <w:sz w:val="20"/>
          <w:lang w:val="en-AU"/>
        </w:rPr>
      </w:pPr>
      <w:hyperlink r:id="rId7" w:history="1">
        <w:r w:rsidR="00A43E4C" w:rsidRPr="00D6544F">
          <w:rPr>
            <w:rStyle w:val="Hyperlink"/>
            <w:sz w:val="20"/>
            <w:lang w:val="en-AU"/>
          </w:rPr>
          <w:t>http://www.ling.ohio-state.edu/~ehume/metathesis/</w:t>
        </w:r>
      </w:hyperlink>
      <w:r w:rsidR="00A43E4C">
        <w:rPr>
          <w:sz w:val="20"/>
          <w:lang w:val="en-AU"/>
        </w:rPr>
        <w:t xml:space="preserve"> </w:t>
      </w:r>
    </w:p>
    <w:p w:rsidR="00A43E4C" w:rsidRDefault="00A43E4C" w:rsidP="00263D97">
      <w:pPr>
        <w:tabs>
          <w:tab w:val="left" w:pos="1380"/>
        </w:tabs>
        <w:spacing w:after="0"/>
        <w:rPr>
          <w:lang w:val="de-DE"/>
        </w:rPr>
      </w:pPr>
    </w:p>
    <w:p w:rsidR="00A43E4C" w:rsidRDefault="00A43E4C" w:rsidP="00263D97">
      <w:pPr>
        <w:tabs>
          <w:tab w:val="left" w:pos="1380"/>
        </w:tabs>
        <w:spacing w:after="0"/>
        <w:rPr>
          <w:lang w:val="de-DE"/>
        </w:rPr>
      </w:pPr>
    </w:p>
    <w:p w:rsidR="00EF63AD" w:rsidRDefault="00EF63AD" w:rsidP="00263D97">
      <w:pPr>
        <w:tabs>
          <w:tab w:val="left" w:pos="1380"/>
        </w:tabs>
        <w:spacing w:after="0"/>
        <w:rPr>
          <w:lang w:val="de-DE"/>
        </w:rPr>
      </w:pPr>
    </w:p>
    <w:p w:rsidR="00A43E4C" w:rsidRPr="00846D64" w:rsidRDefault="00EF63AD" w:rsidP="00263D97">
      <w:pPr>
        <w:tabs>
          <w:tab w:val="left" w:pos="1380"/>
        </w:tabs>
        <w:spacing w:after="0"/>
        <w:rPr>
          <w:b/>
          <w:lang w:val="de-DE"/>
        </w:rPr>
      </w:pPr>
      <w:r w:rsidRPr="00846D64">
        <w:rPr>
          <w:b/>
          <w:lang w:val="de-DE"/>
        </w:rPr>
        <w:t>Quellen</w:t>
      </w:r>
    </w:p>
    <w:p w:rsidR="00A43E4C" w:rsidRPr="000C2059" w:rsidRDefault="00A43E4C" w:rsidP="00263D97">
      <w:pPr>
        <w:tabs>
          <w:tab w:val="left" w:pos="1380"/>
        </w:tabs>
        <w:spacing w:after="0"/>
        <w:rPr>
          <w:sz w:val="20"/>
          <w:lang w:val="de-DE"/>
        </w:rPr>
      </w:pPr>
      <w:proofErr w:type="spellStart"/>
      <w:r w:rsidRPr="000C2059">
        <w:rPr>
          <w:sz w:val="20"/>
          <w:lang w:val="de-DE"/>
        </w:rPr>
        <w:t>Beckman</w:t>
      </w:r>
      <w:proofErr w:type="spellEnd"/>
      <w:r w:rsidR="00EF63AD" w:rsidRPr="000C2059">
        <w:rPr>
          <w:sz w:val="20"/>
          <w:lang w:val="de-DE"/>
        </w:rPr>
        <w:t xml:space="preserve">, M. &amp; de </w:t>
      </w:r>
      <w:proofErr w:type="spellStart"/>
      <w:r w:rsidR="00EF63AD" w:rsidRPr="000C2059">
        <w:rPr>
          <w:sz w:val="20"/>
          <w:lang w:val="de-DE"/>
        </w:rPr>
        <w:t>Jong</w:t>
      </w:r>
      <w:proofErr w:type="spellEnd"/>
      <w:r w:rsidR="00EF63AD" w:rsidRPr="000C2059">
        <w:rPr>
          <w:sz w:val="20"/>
          <w:lang w:val="de-DE"/>
        </w:rPr>
        <w:t xml:space="preserve">, K. (1992) </w:t>
      </w:r>
      <w:r w:rsidRPr="000C2059">
        <w:rPr>
          <w:sz w:val="20"/>
          <w:lang w:val="de-DE"/>
        </w:rPr>
        <w:t xml:space="preserve"> </w:t>
      </w:r>
      <w:proofErr w:type="spellStart"/>
      <w:r w:rsidR="00EF63AD" w:rsidRPr="000C2059">
        <w:rPr>
          <w:sz w:val="20"/>
          <w:lang w:val="de-DE"/>
        </w:rPr>
        <w:t>The</w:t>
      </w:r>
      <w:proofErr w:type="spellEnd"/>
      <w:r w:rsidR="00EF63AD" w:rsidRPr="000C2059">
        <w:rPr>
          <w:sz w:val="20"/>
          <w:lang w:val="de-DE"/>
        </w:rPr>
        <w:t xml:space="preserve"> </w:t>
      </w:r>
      <w:proofErr w:type="spellStart"/>
      <w:r w:rsidR="00EF63AD" w:rsidRPr="000C2059">
        <w:rPr>
          <w:sz w:val="20"/>
          <w:lang w:val="de-DE"/>
        </w:rPr>
        <w:t>interaction</w:t>
      </w:r>
      <w:proofErr w:type="spellEnd"/>
      <w:r w:rsidR="00EF63AD" w:rsidRPr="000C2059">
        <w:rPr>
          <w:sz w:val="20"/>
          <w:lang w:val="de-DE"/>
        </w:rPr>
        <w:t xml:space="preserve"> of </w:t>
      </w:r>
      <w:proofErr w:type="spellStart"/>
      <w:r w:rsidR="00EF63AD" w:rsidRPr="000C2059">
        <w:rPr>
          <w:sz w:val="20"/>
          <w:lang w:val="de-DE"/>
        </w:rPr>
        <w:t>coarticulation</w:t>
      </w:r>
      <w:proofErr w:type="spellEnd"/>
      <w:r w:rsidR="00EF63AD" w:rsidRPr="000C2059">
        <w:rPr>
          <w:sz w:val="20"/>
          <w:lang w:val="de-DE"/>
        </w:rPr>
        <w:t xml:space="preserve"> and </w:t>
      </w:r>
      <w:proofErr w:type="spellStart"/>
      <w:r w:rsidR="00EF63AD" w:rsidRPr="000C2059">
        <w:rPr>
          <w:sz w:val="20"/>
          <w:lang w:val="de-DE"/>
        </w:rPr>
        <w:t>prosody</w:t>
      </w:r>
      <w:proofErr w:type="spellEnd"/>
      <w:r w:rsidR="00EF63AD" w:rsidRPr="000C2059">
        <w:rPr>
          <w:sz w:val="20"/>
          <w:lang w:val="de-DE"/>
        </w:rPr>
        <w:t xml:space="preserve"> in </w:t>
      </w:r>
      <w:proofErr w:type="spellStart"/>
      <w:r w:rsidR="00EF63AD" w:rsidRPr="000C2059">
        <w:rPr>
          <w:sz w:val="20"/>
          <w:lang w:val="de-DE"/>
        </w:rPr>
        <w:t>sound</w:t>
      </w:r>
      <w:proofErr w:type="spellEnd"/>
      <w:r w:rsidR="00EF63AD" w:rsidRPr="000C2059">
        <w:rPr>
          <w:sz w:val="20"/>
          <w:lang w:val="de-DE"/>
        </w:rPr>
        <w:t xml:space="preserve"> </w:t>
      </w:r>
      <w:proofErr w:type="spellStart"/>
      <w:r w:rsidR="00EF63AD" w:rsidRPr="000C2059">
        <w:rPr>
          <w:sz w:val="20"/>
          <w:lang w:val="de-DE"/>
        </w:rPr>
        <w:t>change</w:t>
      </w:r>
      <w:proofErr w:type="spellEnd"/>
      <w:r w:rsidR="00EF63AD" w:rsidRPr="000C2059">
        <w:rPr>
          <w:sz w:val="20"/>
          <w:lang w:val="de-DE"/>
        </w:rPr>
        <w:t xml:space="preserve">. </w:t>
      </w:r>
      <w:proofErr w:type="spellStart"/>
      <w:r w:rsidR="00EF63AD" w:rsidRPr="000C2059">
        <w:rPr>
          <w:sz w:val="20"/>
          <w:lang w:val="de-DE"/>
        </w:rPr>
        <w:t>Language</w:t>
      </w:r>
      <w:proofErr w:type="spellEnd"/>
      <w:r w:rsidR="00EF63AD" w:rsidRPr="000C2059">
        <w:rPr>
          <w:sz w:val="20"/>
          <w:lang w:val="de-DE"/>
        </w:rPr>
        <w:t xml:space="preserve"> &amp; </w:t>
      </w:r>
      <w:proofErr w:type="spellStart"/>
      <w:r w:rsidR="00EF63AD" w:rsidRPr="000C2059">
        <w:rPr>
          <w:sz w:val="20"/>
          <w:lang w:val="de-DE"/>
        </w:rPr>
        <w:t>Speech</w:t>
      </w:r>
      <w:proofErr w:type="spellEnd"/>
      <w:r w:rsidR="00EF63AD" w:rsidRPr="000C2059">
        <w:rPr>
          <w:sz w:val="20"/>
          <w:lang w:val="de-DE"/>
        </w:rPr>
        <w:t>, 35, 45-58.</w:t>
      </w:r>
    </w:p>
    <w:p w:rsidR="00A43E4C" w:rsidRPr="000C2059" w:rsidRDefault="00A43E4C" w:rsidP="00A43E4C">
      <w:pPr>
        <w:tabs>
          <w:tab w:val="left" w:pos="1380"/>
        </w:tabs>
        <w:spacing w:after="0"/>
        <w:rPr>
          <w:sz w:val="20"/>
          <w:lang w:val="de-DE"/>
        </w:rPr>
      </w:pPr>
      <w:r w:rsidRPr="000C2059">
        <w:rPr>
          <w:sz w:val="20"/>
          <w:lang w:val="de-DE"/>
        </w:rPr>
        <w:t>(</w:t>
      </w:r>
      <w:proofErr w:type="spellStart"/>
      <w:r w:rsidRPr="000C2059">
        <w:rPr>
          <w:sz w:val="20"/>
          <w:lang w:val="de-DE"/>
        </w:rPr>
        <w:t>Browman</w:t>
      </w:r>
      <w:proofErr w:type="spellEnd"/>
      <w:r w:rsidRPr="000C2059">
        <w:rPr>
          <w:sz w:val="20"/>
          <w:lang w:val="de-DE"/>
        </w:rPr>
        <w:t xml:space="preserve"> &amp; Goldstein, 1991)</w:t>
      </w:r>
    </w:p>
    <w:p w:rsidR="00572A30" w:rsidRPr="000C2059" w:rsidRDefault="00572A30" w:rsidP="00263D97">
      <w:pPr>
        <w:tabs>
          <w:tab w:val="left" w:pos="1380"/>
        </w:tabs>
        <w:spacing w:after="0"/>
        <w:rPr>
          <w:sz w:val="20"/>
          <w:lang w:val="de-DE"/>
        </w:rPr>
      </w:pPr>
    </w:p>
    <w:p w:rsidR="000C2059" w:rsidRPr="000C2059" w:rsidRDefault="000C2059" w:rsidP="000C2059">
      <w:pPr>
        <w:tabs>
          <w:tab w:val="left" w:pos="1380"/>
        </w:tabs>
        <w:spacing w:after="0"/>
        <w:rPr>
          <w:sz w:val="20"/>
          <w:lang w:val="de-DE"/>
        </w:rPr>
      </w:pPr>
      <w:proofErr w:type="spellStart"/>
      <w:r w:rsidRPr="000C2059">
        <w:rPr>
          <w:sz w:val="20"/>
          <w:lang w:val="de-DE"/>
        </w:rPr>
        <w:t>Crosswhite</w:t>
      </w:r>
      <w:proofErr w:type="spellEnd"/>
      <w:r w:rsidRPr="000C2059">
        <w:rPr>
          <w:sz w:val="20"/>
          <w:lang w:val="de-DE"/>
        </w:rPr>
        <w:t xml:space="preserve"> K. (2004)  </w:t>
      </w:r>
      <w:proofErr w:type="spellStart"/>
      <w:r w:rsidRPr="000C2059">
        <w:rPr>
          <w:sz w:val="20"/>
          <w:lang w:val="de-DE"/>
        </w:rPr>
        <w:t>Vowel</w:t>
      </w:r>
      <w:proofErr w:type="spellEnd"/>
      <w:r w:rsidRPr="000C2059">
        <w:rPr>
          <w:sz w:val="20"/>
          <w:lang w:val="de-DE"/>
        </w:rPr>
        <w:t xml:space="preserve"> </w:t>
      </w:r>
      <w:proofErr w:type="spellStart"/>
      <w:r w:rsidRPr="000C2059">
        <w:rPr>
          <w:sz w:val="20"/>
          <w:lang w:val="de-DE"/>
        </w:rPr>
        <w:t>reduction</w:t>
      </w:r>
      <w:proofErr w:type="spellEnd"/>
      <w:r w:rsidRPr="000C2059">
        <w:rPr>
          <w:sz w:val="20"/>
          <w:lang w:val="de-DE"/>
        </w:rPr>
        <w:t xml:space="preserve">. In </w:t>
      </w:r>
      <w:proofErr w:type="spellStart"/>
      <w:r w:rsidRPr="000C2059">
        <w:rPr>
          <w:sz w:val="20"/>
          <w:lang w:val="de-DE"/>
        </w:rPr>
        <w:t>Hayes</w:t>
      </w:r>
      <w:proofErr w:type="spellEnd"/>
      <w:r w:rsidRPr="000C2059">
        <w:rPr>
          <w:sz w:val="20"/>
          <w:lang w:val="de-DE"/>
        </w:rPr>
        <w:t xml:space="preserve">, B.; Kirchner, R.; </w:t>
      </w:r>
      <w:proofErr w:type="spellStart"/>
      <w:r w:rsidRPr="000C2059">
        <w:rPr>
          <w:sz w:val="20"/>
          <w:lang w:val="de-DE"/>
        </w:rPr>
        <w:t>Steriade</w:t>
      </w:r>
      <w:proofErr w:type="spellEnd"/>
      <w:r w:rsidRPr="000C2059">
        <w:rPr>
          <w:sz w:val="20"/>
          <w:lang w:val="de-DE"/>
        </w:rPr>
        <w:t xml:space="preserve">, D., (Eds.) </w:t>
      </w:r>
      <w:proofErr w:type="spellStart"/>
      <w:r w:rsidRPr="000C2059">
        <w:rPr>
          <w:i/>
          <w:sz w:val="20"/>
          <w:lang w:val="de-DE"/>
        </w:rPr>
        <w:t>Phonetically</w:t>
      </w:r>
      <w:proofErr w:type="spellEnd"/>
      <w:r w:rsidRPr="000C2059">
        <w:rPr>
          <w:i/>
          <w:sz w:val="20"/>
          <w:lang w:val="de-DE"/>
        </w:rPr>
        <w:t xml:space="preserve"> </w:t>
      </w:r>
      <w:proofErr w:type="spellStart"/>
      <w:r w:rsidRPr="000C2059">
        <w:rPr>
          <w:i/>
          <w:sz w:val="20"/>
          <w:lang w:val="de-DE"/>
        </w:rPr>
        <w:t>Based</w:t>
      </w:r>
      <w:proofErr w:type="spellEnd"/>
      <w:r w:rsidRPr="000C2059">
        <w:rPr>
          <w:i/>
          <w:sz w:val="20"/>
          <w:lang w:val="de-DE"/>
        </w:rPr>
        <w:t xml:space="preserve"> </w:t>
      </w:r>
      <w:proofErr w:type="spellStart"/>
      <w:r w:rsidRPr="000C2059">
        <w:rPr>
          <w:i/>
          <w:sz w:val="20"/>
          <w:lang w:val="de-DE"/>
        </w:rPr>
        <w:t>Phonology</w:t>
      </w:r>
      <w:proofErr w:type="spellEnd"/>
      <w:r w:rsidRPr="000C2059">
        <w:rPr>
          <w:sz w:val="20"/>
          <w:lang w:val="de-DE"/>
        </w:rPr>
        <w:t xml:space="preserve">, </w:t>
      </w:r>
      <w:proofErr w:type="spellStart"/>
      <w:r w:rsidRPr="000C2059">
        <w:rPr>
          <w:sz w:val="20"/>
          <w:lang w:val="de-DE"/>
        </w:rPr>
        <w:t>pp</w:t>
      </w:r>
      <w:proofErr w:type="spellEnd"/>
      <w:r w:rsidRPr="000C2059">
        <w:rPr>
          <w:sz w:val="20"/>
          <w:lang w:val="de-DE"/>
        </w:rPr>
        <w:t xml:space="preserve"> 191-231. Cambridge: Cambridge University Press. </w:t>
      </w:r>
    </w:p>
    <w:p w:rsidR="000C2059" w:rsidRPr="000C2059" w:rsidRDefault="000C2059" w:rsidP="000C2059">
      <w:pPr>
        <w:spacing w:after="0"/>
        <w:rPr>
          <w:sz w:val="20"/>
        </w:rPr>
      </w:pPr>
    </w:p>
    <w:p w:rsidR="000C2059" w:rsidRPr="000C2059" w:rsidRDefault="000C2059" w:rsidP="000C2059">
      <w:pPr>
        <w:spacing w:after="0"/>
        <w:rPr>
          <w:sz w:val="20"/>
        </w:rPr>
      </w:pPr>
      <w:proofErr w:type="spellStart"/>
      <w:r w:rsidRPr="000C2059">
        <w:rPr>
          <w:sz w:val="20"/>
        </w:rPr>
        <w:t>Ohala</w:t>
      </w:r>
      <w:proofErr w:type="spellEnd"/>
      <w:r w:rsidRPr="000C2059">
        <w:rPr>
          <w:sz w:val="20"/>
        </w:rPr>
        <w:t xml:space="preserve">, J. (1990). </w:t>
      </w:r>
      <w:proofErr w:type="gramStart"/>
      <w:r w:rsidRPr="000C2059">
        <w:rPr>
          <w:sz w:val="20"/>
        </w:rPr>
        <w:t>The phonetics and phonology of aspects of assimilation.</w:t>
      </w:r>
      <w:proofErr w:type="gramEnd"/>
      <w:r w:rsidRPr="000C2059">
        <w:rPr>
          <w:sz w:val="20"/>
        </w:rPr>
        <w:t xml:space="preserve"> </w:t>
      </w:r>
      <w:proofErr w:type="gramStart"/>
      <w:r w:rsidRPr="000C2059">
        <w:rPr>
          <w:sz w:val="20"/>
        </w:rPr>
        <w:t>In J. Kingston and M.E. Beckman (eds.).</w:t>
      </w:r>
      <w:proofErr w:type="gramEnd"/>
      <w:r w:rsidRPr="000C2059">
        <w:rPr>
          <w:sz w:val="20"/>
        </w:rPr>
        <w:t xml:space="preserve"> </w:t>
      </w:r>
      <w:proofErr w:type="gramStart"/>
      <w:r w:rsidRPr="000C2059">
        <w:rPr>
          <w:i/>
          <w:sz w:val="20"/>
        </w:rPr>
        <w:t>Papers in Laboratory Phonology I</w:t>
      </w:r>
      <w:r w:rsidRPr="000C2059">
        <w:rPr>
          <w:sz w:val="20"/>
        </w:rPr>
        <w:t>. p. 258-275.</w:t>
      </w:r>
      <w:proofErr w:type="gramEnd"/>
      <w:r w:rsidRPr="000C2059">
        <w:rPr>
          <w:sz w:val="20"/>
        </w:rPr>
        <w:t xml:space="preserve"> Cambridge University Press: Cambridge.</w:t>
      </w:r>
    </w:p>
    <w:p w:rsidR="000C2059" w:rsidRPr="000C2059" w:rsidRDefault="000C2059" w:rsidP="000C2059">
      <w:pPr>
        <w:spacing w:after="0"/>
        <w:rPr>
          <w:rFonts w:eastAsia="SimSun" w:cs="Arial"/>
          <w:sz w:val="20"/>
          <w:szCs w:val="20"/>
          <w:lang w:eastAsia="zh-CN"/>
        </w:rPr>
      </w:pPr>
    </w:p>
    <w:p w:rsidR="000C2059" w:rsidRPr="000C2059" w:rsidRDefault="000C2059" w:rsidP="000C2059">
      <w:pPr>
        <w:spacing w:after="0"/>
        <w:rPr>
          <w:rFonts w:eastAsia="SimSun" w:cs="Arial"/>
          <w:sz w:val="20"/>
          <w:szCs w:val="20"/>
          <w:lang w:eastAsia="zh-CN"/>
        </w:rPr>
      </w:pPr>
      <w:proofErr w:type="spellStart"/>
      <w:r w:rsidRPr="000C2059">
        <w:rPr>
          <w:rFonts w:eastAsia="SimSun" w:cs="Arial"/>
          <w:sz w:val="20"/>
          <w:szCs w:val="20"/>
          <w:lang w:eastAsia="zh-CN"/>
        </w:rPr>
        <w:t>Ohala</w:t>
      </w:r>
      <w:proofErr w:type="spellEnd"/>
      <w:r w:rsidRPr="000C2059">
        <w:rPr>
          <w:rFonts w:eastAsia="SimSun" w:cs="Arial"/>
          <w:sz w:val="20"/>
          <w:szCs w:val="20"/>
          <w:lang w:eastAsia="zh-CN"/>
        </w:rPr>
        <w:t xml:space="preserve">, J. (1993). </w:t>
      </w:r>
      <w:proofErr w:type="gramStart"/>
      <w:r w:rsidRPr="000C2059">
        <w:rPr>
          <w:rFonts w:eastAsia="SimSun" w:cs="Arial"/>
          <w:sz w:val="20"/>
          <w:szCs w:val="20"/>
          <w:lang w:eastAsia="zh-CN"/>
        </w:rPr>
        <w:t>The phonetics of sound change.</w:t>
      </w:r>
      <w:proofErr w:type="gramEnd"/>
      <w:r w:rsidRPr="000C2059">
        <w:rPr>
          <w:rFonts w:eastAsia="SimSun" w:cs="Arial"/>
          <w:sz w:val="20"/>
          <w:szCs w:val="20"/>
          <w:lang w:eastAsia="zh-CN"/>
        </w:rPr>
        <w:t xml:space="preserve"> In C. Jones (Ed.</w:t>
      </w:r>
      <w:proofErr w:type="gramStart"/>
      <w:r w:rsidRPr="000C2059">
        <w:rPr>
          <w:rFonts w:eastAsia="SimSun" w:cs="Arial"/>
          <w:sz w:val="20"/>
          <w:szCs w:val="20"/>
          <w:lang w:eastAsia="zh-CN"/>
        </w:rPr>
        <w:t xml:space="preserve">)  </w:t>
      </w:r>
      <w:r w:rsidRPr="000C2059">
        <w:rPr>
          <w:rFonts w:eastAsia="SimSun" w:cs="Arial"/>
          <w:i/>
          <w:sz w:val="20"/>
          <w:szCs w:val="20"/>
          <w:lang w:eastAsia="zh-CN"/>
        </w:rPr>
        <w:t>Historical</w:t>
      </w:r>
      <w:proofErr w:type="gramEnd"/>
      <w:r w:rsidRPr="000C2059">
        <w:rPr>
          <w:rFonts w:eastAsia="SimSun" w:cs="Arial"/>
          <w:i/>
          <w:sz w:val="20"/>
          <w:szCs w:val="20"/>
          <w:lang w:eastAsia="zh-CN"/>
        </w:rPr>
        <w:t xml:space="preserve"> Linguistics: Problems and Perspective</w:t>
      </w:r>
      <w:r w:rsidRPr="000C2059">
        <w:rPr>
          <w:rFonts w:eastAsia="SimSun" w:cs="Arial"/>
          <w:sz w:val="20"/>
          <w:szCs w:val="20"/>
          <w:lang w:eastAsia="zh-CN"/>
        </w:rPr>
        <w:t>s. Longman: London. (p. 237–278).</w:t>
      </w:r>
    </w:p>
    <w:p w:rsidR="000C2059" w:rsidRPr="000C2059" w:rsidRDefault="000C2059" w:rsidP="00263D97">
      <w:pPr>
        <w:tabs>
          <w:tab w:val="left" w:pos="1380"/>
        </w:tabs>
        <w:spacing w:after="0"/>
        <w:rPr>
          <w:sz w:val="20"/>
          <w:lang w:val="de-DE"/>
        </w:rPr>
      </w:pPr>
    </w:p>
    <w:p w:rsidR="000C2059" w:rsidRPr="000C2059" w:rsidRDefault="000C2059" w:rsidP="000C2059">
      <w:pPr>
        <w:tabs>
          <w:tab w:val="left" w:pos="1380"/>
        </w:tabs>
        <w:spacing w:after="0"/>
        <w:rPr>
          <w:sz w:val="20"/>
          <w:lang w:val="de-DE"/>
        </w:rPr>
      </w:pPr>
      <w:r w:rsidRPr="000C2059">
        <w:rPr>
          <w:sz w:val="20"/>
          <w:lang w:val="de-DE"/>
        </w:rPr>
        <w:t xml:space="preserve">Paul, H. (1886) </w:t>
      </w:r>
      <w:r w:rsidRPr="000C2059">
        <w:rPr>
          <w:i/>
          <w:sz w:val="20"/>
          <w:lang w:val="de-DE"/>
        </w:rPr>
        <w:t>Prinzipien der Sprachgeschichte</w:t>
      </w:r>
      <w:r w:rsidRPr="000C2059">
        <w:rPr>
          <w:sz w:val="20"/>
          <w:lang w:val="de-DE"/>
        </w:rPr>
        <w:t xml:space="preserve">. </w:t>
      </w:r>
      <w:proofErr w:type="spellStart"/>
      <w:r w:rsidRPr="000C2059">
        <w:rPr>
          <w:sz w:val="20"/>
          <w:lang w:val="de-DE"/>
        </w:rPr>
        <w:t>Niemeyer</w:t>
      </w:r>
      <w:proofErr w:type="spellEnd"/>
      <w:r w:rsidRPr="000C2059">
        <w:rPr>
          <w:sz w:val="20"/>
          <w:lang w:val="de-DE"/>
        </w:rPr>
        <w:t>: Halle.</w:t>
      </w:r>
    </w:p>
    <w:p w:rsidR="00572A30" w:rsidRPr="000C2059" w:rsidRDefault="00572A30" w:rsidP="00263D97">
      <w:pPr>
        <w:tabs>
          <w:tab w:val="left" w:pos="1380"/>
        </w:tabs>
        <w:spacing w:after="0"/>
        <w:rPr>
          <w:sz w:val="20"/>
          <w:lang w:val="de-DE"/>
        </w:rPr>
      </w:pPr>
    </w:p>
    <w:p w:rsidR="008F20A2" w:rsidRPr="000C2059" w:rsidRDefault="008F20A2" w:rsidP="00263D97">
      <w:pPr>
        <w:tabs>
          <w:tab w:val="left" w:pos="1380"/>
        </w:tabs>
        <w:spacing w:after="0"/>
        <w:rPr>
          <w:sz w:val="20"/>
        </w:rPr>
      </w:pPr>
    </w:p>
    <w:sectPr w:rsidR="008F20A2" w:rsidRPr="000C2059" w:rsidSect="008F20A2">
      <w:pgSz w:w="11900" w:h="16840"/>
      <w:pgMar w:top="1440" w:right="1418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onac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Zapf Dingbats">
    <w:panose1 w:val="05020102010704020609"/>
    <w:charset w:val="02"/>
    <w:family w:val="auto"/>
    <w:pitch w:val="variable"/>
    <w:sig w:usb0="00000000" w:usb1="00000000" w:usb2="00010000" w:usb3="00000000" w:csb0="80000000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5B6453CC"/>
    <w:multiLevelType w:val="hybridMultilevel"/>
    <w:tmpl w:val="F5CC2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8F20A2"/>
    <w:rsid w:val="000C2059"/>
    <w:rsid w:val="001E2DEE"/>
    <w:rsid w:val="00263D97"/>
    <w:rsid w:val="00264B6D"/>
    <w:rsid w:val="003751F6"/>
    <w:rsid w:val="003B6FB7"/>
    <w:rsid w:val="003C6550"/>
    <w:rsid w:val="00572A30"/>
    <w:rsid w:val="006F2996"/>
    <w:rsid w:val="0083490B"/>
    <w:rsid w:val="00846D64"/>
    <w:rsid w:val="008D0F3F"/>
    <w:rsid w:val="008F20A2"/>
    <w:rsid w:val="0094168C"/>
    <w:rsid w:val="00941DA6"/>
    <w:rsid w:val="00964957"/>
    <w:rsid w:val="00A43E4C"/>
    <w:rsid w:val="00AA3564"/>
    <w:rsid w:val="00C1705F"/>
    <w:rsid w:val="00C201BB"/>
    <w:rsid w:val="00EF63AD"/>
    <w:rsid w:val="00F11650"/>
  </w:rsids>
  <m:mathPr>
    <m:mathFont m:val="LMU CompatilF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A6202"/>
    <w:rPr>
      <w:rFonts w:ascii="Times New Roman" w:hAnsi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3751F6"/>
    <w:pPr>
      <w:spacing w:beforeLines="1" w:afterLines="1"/>
    </w:pPr>
    <w:rPr>
      <w:rFonts w:ascii="Times" w:hAnsi="Times" w:cs="Times New Roman"/>
      <w:sz w:val="20"/>
      <w:szCs w:val="20"/>
      <w:lang w:val="en-AU"/>
    </w:rPr>
  </w:style>
  <w:style w:type="character" w:styleId="Hyperlink">
    <w:name w:val="Hyperlink"/>
    <w:basedOn w:val="DefaultParagraphFont"/>
    <w:rsid w:val="001E2DEE"/>
    <w:rPr>
      <w:color w:val="0000FF" w:themeColor="hyperlink"/>
      <w:u w:val="single"/>
    </w:rPr>
  </w:style>
  <w:style w:type="paragraph" w:styleId="ListParagraph">
    <w:name w:val="List Paragraph"/>
    <w:basedOn w:val="Normal"/>
    <w:rsid w:val="00846D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webSettings" Target="webSettings.xml"/><Relationship Id="rId5" Type="http://schemas.openxmlformats.org/officeDocument/2006/relationships/hyperlink" Target="http://www.phonetik.uni-muenchen.de/~hoole/kurse/artikul/handout5_beiblatt.pdf" TargetMode="External"/><Relationship Id="rId7" Type="http://schemas.openxmlformats.org/officeDocument/2006/relationships/hyperlink" Target="http://www.ling.ohio-state.edu/~ehume/metathesis/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theme" Target="theme/theme1.xml"/><Relationship Id="rId3" Type="http://schemas.openxmlformats.org/officeDocument/2006/relationships/settings" Target="setting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465</Words>
  <Characters>2654</Characters>
  <Application>Microsoft Word 12.1.1</Application>
  <DocSecurity>0</DocSecurity>
  <Lines>22</Lines>
  <Paragraphs>5</Paragraphs>
  <ScaleCrop>false</ScaleCrop>
  <Company>IPS</Company>
  <LinksUpToDate>false</LinksUpToDate>
  <CharactersWithSpaces>3259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9</cp:revision>
  <cp:lastPrinted>2009-04-22T06:30:00Z</cp:lastPrinted>
  <dcterms:created xsi:type="dcterms:W3CDTF">2009-04-21T05:21:00Z</dcterms:created>
  <dcterms:modified xsi:type="dcterms:W3CDTF">2009-04-22T06:38:00Z</dcterms:modified>
</cp:coreProperties>
</file>