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CD" w:rsidRPr="00631AA1" w:rsidRDefault="006D10CD" w:rsidP="006D10CD">
      <w:pPr>
        <w:spacing w:after="0"/>
        <w:rPr>
          <w:b/>
          <w:lang w:val="de-DE"/>
        </w:rPr>
      </w:pPr>
      <w:r w:rsidRPr="00631AA1">
        <w:rPr>
          <w:b/>
          <w:lang w:val="de-DE"/>
        </w:rPr>
        <w:t>A. Normalverteilung</w:t>
      </w:r>
    </w:p>
    <w:p w:rsidR="006D10CD" w:rsidRPr="00A41F8C" w:rsidRDefault="006D10CD" w:rsidP="006D10CD">
      <w:pPr>
        <w:spacing w:after="0"/>
        <w:rPr>
          <w:lang w:val="de-DE"/>
        </w:rPr>
      </w:pPr>
      <w:r>
        <w:rPr>
          <w:lang w:val="de-DE"/>
        </w:rPr>
        <w:t xml:space="preserve">1. (a) </w:t>
      </w:r>
      <w:r w:rsidRPr="00A41F8C">
        <w:rPr>
          <w:lang w:val="de-DE"/>
        </w:rPr>
        <w:t>Ich ziehe 8 Stück Papier aus einem Hut mit Zahlen zwischen 0 und 49. Setzen Sie einen 95% Vertrauensintervall für den Mittelwert dieser 8 Zahlen.</w:t>
      </w:r>
    </w:p>
    <w:p w:rsidR="006D10CD" w:rsidRPr="00A41F8C" w:rsidRDefault="006D10CD" w:rsidP="006D10CD">
      <w:pPr>
        <w:spacing w:after="0"/>
        <w:rPr>
          <w:lang w:val="de-DE"/>
        </w:rPr>
      </w:pPr>
    </w:p>
    <w:p w:rsidR="006D10CD" w:rsidRPr="00A41F8C" w:rsidRDefault="006D10CD" w:rsidP="006D10CD">
      <w:pPr>
        <w:spacing w:after="0"/>
        <w:rPr>
          <w:lang w:val="de-DE"/>
        </w:rPr>
      </w:pPr>
      <w:r>
        <w:rPr>
          <w:lang w:val="de-DE"/>
        </w:rPr>
        <w:t xml:space="preserve">(b) </w:t>
      </w:r>
      <w:r w:rsidRPr="00A41F8C">
        <w:rPr>
          <w:lang w:val="de-DE"/>
        </w:rPr>
        <w:t>Ich bekomme einen Mittelwert dieser 8 Zahlen von 35.5. Wie</w:t>
      </w:r>
      <w:r>
        <w:rPr>
          <w:lang w:val="de-DE"/>
        </w:rPr>
        <w:t xml:space="preserve"> </w:t>
      </w:r>
      <w:r w:rsidRPr="00A41F8C">
        <w:rPr>
          <w:lang w:val="de-DE"/>
        </w:rPr>
        <w:t xml:space="preserve">viele Standard-Abweichungen vom </w:t>
      </w:r>
      <w:r>
        <w:rPr>
          <w:lang w:val="de-DE"/>
        </w:rPr>
        <w:t>Populations</w:t>
      </w:r>
      <w:r w:rsidRPr="00A41F8C">
        <w:rPr>
          <w:lang w:val="de-DE"/>
        </w:rPr>
        <w:t>mittelwert ist dieser Stichprobenmitelwert entfernt?</w:t>
      </w:r>
    </w:p>
    <w:p w:rsidR="006D10CD" w:rsidRPr="00A41F8C" w:rsidRDefault="006D10CD" w:rsidP="006D10CD">
      <w:pPr>
        <w:spacing w:after="0"/>
        <w:rPr>
          <w:lang w:val="de-DE"/>
        </w:rPr>
      </w:pPr>
    </w:p>
    <w:p w:rsidR="006D10CD" w:rsidRDefault="006D10CD" w:rsidP="006D10CD">
      <w:pPr>
        <w:spacing w:after="0"/>
        <w:rPr>
          <w:lang w:val="de-DE"/>
        </w:rPr>
      </w:pPr>
      <w:r>
        <w:rPr>
          <w:lang w:val="de-DE"/>
        </w:rPr>
        <w:t xml:space="preserve">2. </w:t>
      </w:r>
    </w:p>
    <w:p w:rsidR="006D10CD" w:rsidRDefault="006D10CD" w:rsidP="006D10CD">
      <w:pPr>
        <w:spacing w:after="0"/>
        <w:rPr>
          <w:lang w:val="de-DE"/>
        </w:rPr>
      </w:pPr>
      <w:r>
        <w:rPr>
          <w:lang w:val="de-DE"/>
        </w:rPr>
        <w:t xml:space="preserve">(a) </w:t>
      </w:r>
      <w:r w:rsidRPr="00A41F8C">
        <w:rPr>
          <w:lang w:val="de-DE"/>
        </w:rPr>
        <w:t>Ich will ein 99% Vertrauensintervall bei Daten aus einer Normalverteilung setzen. Dies entspricht wie</w:t>
      </w:r>
      <w:r>
        <w:rPr>
          <w:lang w:val="de-DE"/>
        </w:rPr>
        <w:t xml:space="preserve"> </w:t>
      </w:r>
      <w:r w:rsidRPr="00A41F8C">
        <w:rPr>
          <w:lang w:val="de-DE"/>
        </w:rPr>
        <w:t>vielen Standardabweichungen vom Bevölkerungsmittelwert?</w:t>
      </w:r>
    </w:p>
    <w:p w:rsidR="006D10CD" w:rsidRDefault="006D10CD" w:rsidP="006D10CD">
      <w:pPr>
        <w:spacing w:after="0"/>
        <w:rPr>
          <w:lang w:val="de-DE"/>
        </w:rPr>
      </w:pPr>
    </w:p>
    <w:p w:rsidR="006D10CD" w:rsidRDefault="006D10CD" w:rsidP="006D10CD">
      <w:pPr>
        <w:spacing w:after="0"/>
        <w:rPr>
          <w:lang w:val="de-DE"/>
        </w:rPr>
      </w:pPr>
      <w:r>
        <w:rPr>
          <w:lang w:val="de-DE"/>
        </w:rPr>
        <w:t>(b) Was ist die Wahrscheinlichkeit, dass ich einen Wert aus einer Normalverteilung ziehe, der mit einem Abstand von mindestens 2 Standardabweichungen vom Mittelwert entfernt liegt?</w:t>
      </w:r>
    </w:p>
    <w:p w:rsidR="006D10CD" w:rsidRPr="00A41F8C" w:rsidRDefault="006D10CD" w:rsidP="006D10CD">
      <w:pPr>
        <w:spacing w:after="0"/>
        <w:rPr>
          <w:lang w:val="de-DE"/>
        </w:rPr>
      </w:pPr>
    </w:p>
    <w:p w:rsidR="006D10CD" w:rsidRDefault="006D10CD" w:rsidP="00DF4B9C">
      <w:pPr>
        <w:spacing w:after="0"/>
        <w:rPr>
          <w:b/>
          <w:lang w:val="de-DE"/>
        </w:rPr>
      </w:pPr>
    </w:p>
    <w:p w:rsidR="006D10CD" w:rsidRPr="00A74361" w:rsidRDefault="006D10CD" w:rsidP="006D10CD">
      <w:pPr>
        <w:spacing w:after="0"/>
        <w:rPr>
          <w:b/>
          <w:lang w:val="de-DE"/>
        </w:rPr>
      </w:pPr>
      <w:r w:rsidRPr="00A74361">
        <w:rPr>
          <w:b/>
          <w:lang w:val="de-DE"/>
        </w:rPr>
        <w:t>B. t-tests und t-Verteilung</w:t>
      </w:r>
    </w:p>
    <w:p w:rsidR="00DF4B9C" w:rsidRDefault="006D10CD" w:rsidP="00DF4B9C">
      <w:pPr>
        <w:spacing w:after="0"/>
        <w:rPr>
          <w:lang w:val="de-DE"/>
        </w:rPr>
      </w:pPr>
      <w:r w:rsidRPr="006D10CD">
        <w:rPr>
          <w:lang w:val="de-DE"/>
        </w:rPr>
        <w:t>Einige Fragen</w:t>
      </w:r>
      <w:r>
        <w:rPr>
          <w:b/>
          <w:lang w:val="de-DE"/>
        </w:rPr>
        <w:t xml:space="preserve"> </w:t>
      </w:r>
      <w:r w:rsidR="007C667B">
        <w:rPr>
          <w:lang w:val="de-DE"/>
        </w:rPr>
        <w:t>beziehen sich auf die Data-Frames in der zip-Datei 'Tabellarische Daten' der Webseite.</w:t>
      </w:r>
    </w:p>
    <w:p w:rsidR="007C667B" w:rsidRDefault="007C667B" w:rsidP="00DF4B9C">
      <w:pPr>
        <w:spacing w:after="0"/>
        <w:rPr>
          <w:lang w:val="de-DE"/>
        </w:rPr>
      </w:pPr>
    </w:p>
    <w:p w:rsidR="00110A53" w:rsidRDefault="00DF4B9C" w:rsidP="00110A53">
      <w:pPr>
        <w:spacing w:after="0"/>
        <w:rPr>
          <w:lang w:val="de-DE"/>
        </w:rPr>
      </w:pPr>
      <w:r>
        <w:rPr>
          <w:lang w:val="de-DE"/>
        </w:rPr>
        <w:t xml:space="preserve">1.  </w:t>
      </w:r>
      <w:r w:rsidR="00110A53" w:rsidRPr="00110A53">
        <w:rPr>
          <w:b/>
          <w:lang w:val="de-DE"/>
        </w:rPr>
        <w:t>tv.txt</w:t>
      </w:r>
    </w:p>
    <w:p w:rsidR="00110A53" w:rsidRDefault="00110A53" w:rsidP="00110A53">
      <w:pPr>
        <w:spacing w:after="0"/>
        <w:rPr>
          <w:lang w:val="de-DE"/>
        </w:rPr>
      </w:pPr>
      <w:r>
        <w:rPr>
          <w:lang w:val="de-DE"/>
        </w:rPr>
        <w:t>(a) S</w:t>
      </w:r>
      <w:r w:rsidRPr="00A41F8C">
        <w:rPr>
          <w:lang w:val="de-DE"/>
        </w:rPr>
        <w:t xml:space="preserve">chätzen Sie </w:t>
      </w:r>
      <w:r>
        <w:rPr>
          <w:lang w:val="de-DE"/>
        </w:rPr>
        <w:t xml:space="preserve">für die Dauer der /a/-Vokale </w:t>
      </w:r>
      <w:r w:rsidRPr="00A41F8C">
        <w:rPr>
          <w:lang w:val="de-DE"/>
        </w:rPr>
        <w:t>SE</w:t>
      </w:r>
      <w:r>
        <w:rPr>
          <w:lang w:val="de-DE"/>
        </w:rPr>
        <w:t xml:space="preserve"> ein, </w:t>
      </w:r>
      <w:r w:rsidRPr="00A41F8C">
        <w:rPr>
          <w:lang w:val="de-DE"/>
        </w:rPr>
        <w:t xml:space="preserve">den Standard Error of the Mean für die </w:t>
      </w:r>
      <w:r>
        <w:rPr>
          <w:lang w:val="de-DE"/>
        </w:rPr>
        <w:t>Population</w:t>
      </w:r>
      <w:r w:rsidRPr="00A41F8C">
        <w:rPr>
          <w:lang w:val="de-DE"/>
        </w:rPr>
        <w:t xml:space="preserve">. </w:t>
      </w:r>
    </w:p>
    <w:p w:rsidR="00110A53" w:rsidRDefault="00110A53" w:rsidP="00110A53">
      <w:pPr>
        <w:spacing w:after="0"/>
        <w:rPr>
          <w:lang w:val="de-DE"/>
        </w:rPr>
      </w:pPr>
    </w:p>
    <w:p w:rsidR="00110A53" w:rsidRPr="00A41F8C" w:rsidRDefault="00110A53" w:rsidP="00110A53">
      <w:pPr>
        <w:spacing w:after="0"/>
        <w:rPr>
          <w:lang w:val="de-DE"/>
        </w:rPr>
      </w:pPr>
      <w:r>
        <w:rPr>
          <w:lang w:val="de-DE"/>
        </w:rPr>
        <w:t xml:space="preserve">(b)  </w:t>
      </w:r>
      <w:r w:rsidRPr="00A41F8C">
        <w:rPr>
          <w:lang w:val="de-DE"/>
        </w:rPr>
        <w:t>Welche Bedeutung (in Wörtern) hat SE?</w:t>
      </w:r>
    </w:p>
    <w:p w:rsidR="00110A53" w:rsidRPr="00A41F8C" w:rsidRDefault="00110A53" w:rsidP="00110A53">
      <w:pPr>
        <w:spacing w:after="0"/>
        <w:rPr>
          <w:lang w:val="de-DE"/>
        </w:rPr>
      </w:pPr>
    </w:p>
    <w:p w:rsidR="00110A53" w:rsidRPr="00A41F8C" w:rsidRDefault="00110A53" w:rsidP="00110A53">
      <w:pPr>
        <w:spacing w:after="0"/>
        <w:rPr>
          <w:lang w:val="de-DE"/>
        </w:rPr>
      </w:pPr>
      <w:r>
        <w:rPr>
          <w:lang w:val="de-DE"/>
        </w:rPr>
        <w:t xml:space="preserve">(c) </w:t>
      </w:r>
      <w:r w:rsidRPr="00A41F8C">
        <w:rPr>
          <w:lang w:val="de-DE"/>
        </w:rPr>
        <w:t>Verw</w:t>
      </w:r>
      <w:r>
        <w:rPr>
          <w:lang w:val="de-DE"/>
        </w:rPr>
        <w:t xml:space="preserve">enden Sie  das Ergebnis aus (a), </w:t>
      </w:r>
      <w:r w:rsidRPr="00A41F8C">
        <w:rPr>
          <w:lang w:val="de-DE"/>
        </w:rPr>
        <w:t xml:space="preserve">um ein 95% Vertrauensintervall für </w:t>
      </w:r>
      <w:r w:rsidRPr="00F7638A">
        <w:rPr>
          <w:rFonts w:ascii="Symbol" w:hAnsi="Symbol"/>
          <w:lang w:val="de-DE"/>
        </w:rPr>
        <w:t>m</w:t>
      </w:r>
      <w:r w:rsidRPr="00A41F8C">
        <w:rPr>
          <w:lang w:val="de-DE"/>
        </w:rPr>
        <w:t xml:space="preserve">, den Bevölkerungsmittelwert der </w:t>
      </w:r>
      <w:r>
        <w:rPr>
          <w:lang w:val="de-DE"/>
        </w:rPr>
        <w:t xml:space="preserve">Dauer einzuschätzen (NB: hier müssen Sie </w:t>
      </w:r>
      <w:r w:rsidRPr="00894034">
        <w:rPr>
          <w:rFonts w:ascii="Courier New" w:hAnsi="Courier New"/>
          <w:color w:val="0000FF"/>
          <w:sz w:val="20"/>
          <w:lang w:val="de-DE"/>
        </w:rPr>
        <w:t>qt(p, df)</w:t>
      </w:r>
      <w:r>
        <w:rPr>
          <w:lang w:val="de-DE"/>
        </w:rPr>
        <w:t xml:space="preserve"> statt </w:t>
      </w:r>
      <w:r w:rsidRPr="00894034">
        <w:rPr>
          <w:rFonts w:ascii="Courier New" w:hAnsi="Courier New"/>
          <w:color w:val="0000FF"/>
          <w:sz w:val="20"/>
          <w:lang w:val="de-DE"/>
        </w:rPr>
        <w:t>qnorm(p)</w:t>
      </w:r>
      <w:r>
        <w:rPr>
          <w:lang w:val="de-DE"/>
        </w:rPr>
        <w:t xml:space="preserve"> verwenden, wo </w:t>
      </w:r>
      <w:r w:rsidRPr="00894034">
        <w:rPr>
          <w:rFonts w:ascii="Courier New" w:hAnsi="Courier New"/>
          <w:color w:val="0000FF"/>
          <w:sz w:val="20"/>
          <w:lang w:val="de-DE"/>
        </w:rPr>
        <w:t xml:space="preserve">df </w:t>
      </w:r>
      <w:r>
        <w:rPr>
          <w:lang w:val="de-DE"/>
        </w:rPr>
        <w:t>die Anzahl der Freiheitsgrade ist).</w:t>
      </w:r>
    </w:p>
    <w:p w:rsidR="00110A53" w:rsidRDefault="00110A53" w:rsidP="00DF4B9C">
      <w:pPr>
        <w:spacing w:after="0"/>
        <w:rPr>
          <w:lang w:val="de-DE"/>
        </w:rPr>
      </w:pPr>
    </w:p>
    <w:p w:rsidR="00110A53" w:rsidRPr="00A41F8C" w:rsidRDefault="00110A53" w:rsidP="00110A53">
      <w:pPr>
        <w:spacing w:after="0"/>
        <w:rPr>
          <w:lang w:val="de-DE"/>
        </w:rPr>
      </w:pPr>
      <w:r>
        <w:rPr>
          <w:lang w:val="de-DE"/>
        </w:rPr>
        <w:t xml:space="preserve">2. </w:t>
      </w:r>
      <w:r w:rsidRPr="00A41F8C">
        <w:rPr>
          <w:lang w:val="de-DE"/>
        </w:rPr>
        <w:t>Der f0-Mittelwert von Männern zumindest für Standardenglisch liegt bei 105 Hz. Siehe:</w:t>
      </w:r>
    </w:p>
    <w:p w:rsidR="00110A53" w:rsidRPr="00A41F8C" w:rsidRDefault="001567B8" w:rsidP="00110A53">
      <w:pPr>
        <w:spacing w:after="0"/>
        <w:rPr>
          <w:lang w:val="de-DE"/>
        </w:rPr>
      </w:pPr>
      <w:hyperlink r:id="rId4" w:history="1">
        <w:r w:rsidR="00110A53" w:rsidRPr="00A41F8C">
          <w:rPr>
            <w:rStyle w:val="Hyperlink"/>
            <w:lang w:val="de-DE"/>
          </w:rPr>
          <w:t>http://www.icphs2007.de/conference/Papers/1570/1570.pdf</w:t>
        </w:r>
      </w:hyperlink>
    </w:p>
    <w:p w:rsidR="00110A53" w:rsidRPr="00A41F8C" w:rsidRDefault="00110A53" w:rsidP="00110A53">
      <w:pPr>
        <w:spacing w:after="0"/>
        <w:rPr>
          <w:lang w:val="de-DE"/>
        </w:rPr>
      </w:pPr>
      <w:r w:rsidRPr="00A41F8C">
        <w:rPr>
          <w:lang w:val="de-DE"/>
        </w:rPr>
        <w:t>Ich nehme hier im Labor 10 Männer auf und bekomme diese Werte:</w:t>
      </w:r>
    </w:p>
    <w:p w:rsidR="00110A53" w:rsidRPr="00A41F8C" w:rsidRDefault="00110A53" w:rsidP="00110A53">
      <w:pPr>
        <w:spacing w:after="0"/>
        <w:rPr>
          <w:lang w:val="de-DE"/>
        </w:rPr>
      </w:pPr>
      <w:r w:rsidRPr="00A41F8C">
        <w:rPr>
          <w:lang w:val="de-DE"/>
        </w:rPr>
        <w:t>106 108 105 115  96  98 114 110 109 111</w:t>
      </w:r>
    </w:p>
    <w:p w:rsidR="00110A53" w:rsidRPr="00A41F8C" w:rsidRDefault="00110A53" w:rsidP="00110A53">
      <w:pPr>
        <w:spacing w:after="0"/>
        <w:rPr>
          <w:lang w:val="de-DE"/>
        </w:rPr>
      </w:pPr>
      <w:r w:rsidRPr="00A41F8C">
        <w:rPr>
          <w:lang w:val="de-DE"/>
        </w:rPr>
        <w:t>Ist die Stichprobe für Männer typisch?</w:t>
      </w:r>
    </w:p>
    <w:p w:rsidR="00DF4B9C" w:rsidRDefault="00DF4B9C" w:rsidP="00DF4B9C">
      <w:pPr>
        <w:spacing w:after="0"/>
        <w:rPr>
          <w:lang w:val="de-DE"/>
        </w:rPr>
      </w:pPr>
    </w:p>
    <w:p w:rsidR="00DF4B9C" w:rsidRPr="00262526" w:rsidRDefault="00110A53" w:rsidP="00DF4B9C">
      <w:pPr>
        <w:spacing w:after="0"/>
        <w:rPr>
          <w:lang w:val="de-DE"/>
        </w:rPr>
      </w:pPr>
      <w:r>
        <w:rPr>
          <w:lang w:val="de-DE"/>
        </w:rPr>
        <w:t xml:space="preserve">3. </w:t>
      </w:r>
      <w:r w:rsidR="00DF4B9C">
        <w:rPr>
          <w:lang w:val="de-DE"/>
        </w:rPr>
        <w:t>Prü</w:t>
      </w:r>
      <w:r w:rsidR="007C667B">
        <w:rPr>
          <w:lang w:val="de-DE"/>
        </w:rPr>
        <w:t xml:space="preserve">fen Sie die Hypothesen in diesen 3 Fällen. </w:t>
      </w:r>
    </w:p>
    <w:p w:rsidR="00DF4B9C" w:rsidRDefault="00DF4B9C" w:rsidP="00DF4B9C">
      <w:pPr>
        <w:spacing w:after="0"/>
        <w:rPr>
          <w:lang w:val="de-DE"/>
        </w:rPr>
      </w:pPr>
    </w:p>
    <w:p w:rsidR="00FE61F4" w:rsidRDefault="00DF4B9C" w:rsidP="00FE61F4">
      <w:pPr>
        <w:spacing w:after="0"/>
        <w:rPr>
          <w:lang w:val="de-DE"/>
        </w:rPr>
      </w:pPr>
      <w:r>
        <w:rPr>
          <w:lang w:val="de-DE"/>
        </w:rPr>
        <w:t>(</w:t>
      </w:r>
      <w:r w:rsidR="00FE61F4">
        <w:rPr>
          <w:lang w:val="de-DE"/>
        </w:rPr>
        <w:t>a</w:t>
      </w:r>
      <w:r>
        <w:rPr>
          <w:lang w:val="de-DE"/>
        </w:rPr>
        <w:t xml:space="preserve">) </w:t>
      </w:r>
      <w:r w:rsidR="007C667B" w:rsidRPr="00FE61F4">
        <w:rPr>
          <w:b/>
          <w:lang w:val="de-DE"/>
        </w:rPr>
        <w:t>tv.txt</w:t>
      </w:r>
      <w:r w:rsidR="007C667B">
        <w:rPr>
          <w:lang w:val="de-DE"/>
        </w:rPr>
        <w:t xml:space="preserve">. </w:t>
      </w:r>
      <w:r w:rsidR="00FE61F4">
        <w:rPr>
          <w:lang w:val="de-DE"/>
        </w:rPr>
        <w:t xml:space="preserve">Die Vokale /I/ und /a/ unterscheiden sich in der Dauer. </w:t>
      </w:r>
    </w:p>
    <w:p w:rsidR="00DF4B9C" w:rsidRPr="00262526" w:rsidRDefault="00DF4B9C" w:rsidP="00FE61F4">
      <w:pPr>
        <w:spacing w:after="0"/>
        <w:rPr>
          <w:lang w:val="de-DE"/>
        </w:rPr>
      </w:pPr>
    </w:p>
    <w:p w:rsidR="00FE61F4" w:rsidRDefault="00DF4B9C" w:rsidP="00DF4B9C">
      <w:pPr>
        <w:spacing w:after="0"/>
        <w:rPr>
          <w:lang w:val="de-DE"/>
        </w:rPr>
      </w:pPr>
      <w:r>
        <w:rPr>
          <w:lang w:val="de-DE"/>
        </w:rPr>
        <w:t>(</w:t>
      </w:r>
      <w:r w:rsidR="00FE61F4">
        <w:rPr>
          <w:lang w:val="de-DE"/>
        </w:rPr>
        <w:t>b</w:t>
      </w:r>
      <w:r>
        <w:rPr>
          <w:lang w:val="de-DE"/>
        </w:rPr>
        <w:t xml:space="preserve">) </w:t>
      </w:r>
      <w:r w:rsidR="00FE61F4" w:rsidRPr="00FE61F4">
        <w:rPr>
          <w:b/>
          <w:lang w:val="de-DE"/>
        </w:rPr>
        <w:t>fric.txt</w:t>
      </w:r>
      <w:r w:rsidR="00FE61F4">
        <w:rPr>
          <w:lang w:val="de-DE"/>
        </w:rPr>
        <w:t>. (Polnische Frikative). Die Frikative /x/ und /c/ (palatal) unterscheiden sich in der Dauer.</w:t>
      </w:r>
    </w:p>
    <w:p w:rsidR="00FE61F4" w:rsidRDefault="00FE61F4" w:rsidP="00DF4B9C">
      <w:pPr>
        <w:spacing w:after="0"/>
        <w:rPr>
          <w:lang w:val="de-DE"/>
        </w:rPr>
      </w:pPr>
    </w:p>
    <w:p w:rsidR="00FE61F4" w:rsidRDefault="00FE61F4" w:rsidP="00FE61F4">
      <w:pPr>
        <w:spacing w:after="0"/>
        <w:rPr>
          <w:lang w:val="de-DE"/>
        </w:rPr>
      </w:pPr>
      <w:r>
        <w:rPr>
          <w:lang w:val="de-DE"/>
        </w:rPr>
        <w:t xml:space="preserve">(c) </w:t>
      </w:r>
      <w:r w:rsidRPr="00FE61F4">
        <w:rPr>
          <w:b/>
          <w:lang w:val="de-DE"/>
        </w:rPr>
        <w:t>dip.txt</w:t>
      </w:r>
      <w:r>
        <w:rPr>
          <w:lang w:val="de-DE"/>
        </w:rPr>
        <w:t>. Die Diphthonge /aU/ und /OY/ von Sprecher 67 unterscheiden sich in der Dauer.</w:t>
      </w:r>
    </w:p>
    <w:p w:rsidR="00DF4B9C" w:rsidRDefault="00DF4B9C" w:rsidP="00DF4B9C">
      <w:pPr>
        <w:spacing w:after="0"/>
        <w:rPr>
          <w:lang w:val="de-DE"/>
        </w:rPr>
      </w:pPr>
    </w:p>
    <w:p w:rsidR="00DF4B9C" w:rsidRPr="00966BC6" w:rsidRDefault="00110A53" w:rsidP="00FE61F4">
      <w:pPr>
        <w:spacing w:after="0"/>
        <w:rPr>
          <w:lang w:val="de-DE"/>
        </w:rPr>
      </w:pPr>
      <w:r>
        <w:rPr>
          <w:lang w:val="de-DE"/>
        </w:rPr>
        <w:t>4</w:t>
      </w:r>
      <w:r w:rsidR="00DF4B9C">
        <w:rPr>
          <w:lang w:val="de-DE"/>
        </w:rPr>
        <w:t xml:space="preserve">. </w:t>
      </w:r>
      <w:r w:rsidR="00DF4B9C" w:rsidRPr="00FE61F4">
        <w:rPr>
          <w:b/>
          <w:lang w:val="de-DE"/>
        </w:rPr>
        <w:t>vow.txt</w:t>
      </w:r>
      <w:r w:rsidR="00FE61F4">
        <w:rPr>
          <w:lang w:val="de-DE"/>
        </w:rPr>
        <w:t>. Wi</w:t>
      </w:r>
      <w:r w:rsidR="00DF4B9C">
        <w:rPr>
          <w:lang w:val="de-DE"/>
        </w:rPr>
        <w:t>e mü</w:t>
      </w:r>
      <w:r w:rsidR="00DF4B9C" w:rsidRPr="00966BC6">
        <w:rPr>
          <w:lang w:val="de-DE"/>
        </w:rPr>
        <w:t>ssten sich die Vokaldauern in Funktions-</w:t>
      </w:r>
      <w:r w:rsidR="00DF4B9C">
        <w:rPr>
          <w:lang w:val="de-DE"/>
        </w:rPr>
        <w:t xml:space="preserve"> im Vergleich zu Inhaltswö</w:t>
      </w:r>
      <w:r w:rsidR="00DF4B9C" w:rsidRPr="00966BC6">
        <w:rPr>
          <w:lang w:val="de-DE"/>
        </w:rPr>
        <w:t>rtern unterscheiden? Pr</w:t>
      </w:r>
      <w:r w:rsidR="00DF4B9C">
        <w:rPr>
          <w:lang w:val="de-DE"/>
        </w:rPr>
        <w:t>ü</w:t>
      </w:r>
      <w:r w:rsidR="00DF4B9C" w:rsidRPr="00966BC6">
        <w:rPr>
          <w:lang w:val="de-DE"/>
        </w:rPr>
        <w:t>fen</w:t>
      </w:r>
      <w:r w:rsidR="00DF4B9C">
        <w:rPr>
          <w:lang w:val="de-DE"/>
        </w:rPr>
        <w:t xml:space="preserve"> S</w:t>
      </w:r>
      <w:r w:rsidR="00DF4B9C" w:rsidRPr="00966BC6">
        <w:rPr>
          <w:lang w:val="de-DE"/>
        </w:rPr>
        <w:t>ie, ob ein solcher Unterschied</w:t>
      </w:r>
      <w:r w:rsidR="00DF4B9C">
        <w:rPr>
          <w:lang w:val="de-DE"/>
        </w:rPr>
        <w:t xml:space="preserve"> vorliegt, durch</w:t>
      </w:r>
      <w:r w:rsidR="00DF4B9C" w:rsidRPr="00966BC6">
        <w:rPr>
          <w:lang w:val="de-DE"/>
        </w:rPr>
        <w:t xml:space="preserve"> einen Vergleich</w:t>
      </w:r>
      <w:r w:rsidR="00DF4B9C">
        <w:rPr>
          <w:lang w:val="de-DE"/>
        </w:rPr>
        <w:t xml:space="preserve"> d</w:t>
      </w:r>
      <w:r w:rsidR="00DF4B9C" w:rsidRPr="00966BC6">
        <w:rPr>
          <w:lang w:val="de-DE"/>
        </w:rPr>
        <w:t xml:space="preserve">er Vokaldauer in "bin", "ist", und "nicht" </w:t>
      </w:r>
      <w:r w:rsidR="00DF4B9C">
        <w:rPr>
          <w:lang w:val="de-DE"/>
        </w:rPr>
        <w:t xml:space="preserve">(zusammen) </w:t>
      </w:r>
      <w:r w:rsidR="00DF4B9C" w:rsidRPr="00966BC6">
        <w:rPr>
          <w:lang w:val="de-DE"/>
        </w:rPr>
        <w:t>mit</w:t>
      </w:r>
    </w:p>
    <w:p w:rsidR="00DF4B9C" w:rsidRPr="00966BC6" w:rsidRDefault="00DF4B9C" w:rsidP="00DF4B9C">
      <w:pPr>
        <w:spacing w:after="0"/>
        <w:rPr>
          <w:lang w:val="de-DE"/>
        </w:rPr>
      </w:pPr>
      <w:r w:rsidRPr="00966BC6">
        <w:rPr>
          <w:lang w:val="de-DE"/>
        </w:rPr>
        <w:t xml:space="preserve">der Vokaldauern in "Kinder", "richten", "findet", "finden", </w:t>
      </w:r>
      <w:r>
        <w:rPr>
          <w:lang w:val="de-DE"/>
        </w:rPr>
        <w:t xml:space="preserve"> </w:t>
      </w:r>
      <w:r w:rsidRPr="00966BC6">
        <w:rPr>
          <w:lang w:val="de-DE"/>
        </w:rPr>
        <w:t xml:space="preserve">"binden" </w:t>
      </w:r>
      <w:r>
        <w:rPr>
          <w:lang w:val="de-DE"/>
        </w:rPr>
        <w:t>(zusammen).</w:t>
      </w:r>
    </w:p>
    <w:p w:rsidR="00DF4B9C" w:rsidRDefault="00DF4B9C" w:rsidP="00DF4B9C">
      <w:pPr>
        <w:spacing w:after="0"/>
        <w:rPr>
          <w:lang w:val="de-DE"/>
        </w:rPr>
      </w:pPr>
    </w:p>
    <w:p w:rsidR="00DF4B9C" w:rsidRDefault="00110A53" w:rsidP="00DF4B9C">
      <w:pPr>
        <w:spacing w:after="0"/>
        <w:rPr>
          <w:lang w:val="de-DE"/>
        </w:rPr>
      </w:pPr>
      <w:r>
        <w:rPr>
          <w:lang w:val="de-DE"/>
        </w:rPr>
        <w:t>5</w:t>
      </w:r>
      <w:r w:rsidR="00DF4B9C">
        <w:rPr>
          <w:lang w:val="de-DE"/>
        </w:rPr>
        <w:t xml:space="preserve">. </w:t>
      </w:r>
      <w:r w:rsidR="00DF4B9C" w:rsidRPr="00FE61F4">
        <w:rPr>
          <w:b/>
          <w:lang w:val="de-DE"/>
        </w:rPr>
        <w:t>form.txt</w:t>
      </w:r>
      <w:r w:rsidR="00DF4B9C">
        <w:rPr>
          <w:lang w:val="de-DE"/>
        </w:rPr>
        <w:t xml:space="preserve">. </w:t>
      </w:r>
      <w:r w:rsidR="00FE61F4">
        <w:rPr>
          <w:lang w:val="de-DE"/>
        </w:rPr>
        <w:t>(</w:t>
      </w:r>
      <w:r w:rsidR="00DF4B9C">
        <w:rPr>
          <w:lang w:val="de-DE"/>
        </w:rPr>
        <w:t>Kons = der initiale Konsonant, Vok = der danach kommende Vokal</w:t>
      </w:r>
      <w:r w:rsidR="00FE61F4">
        <w:rPr>
          <w:lang w:val="de-DE"/>
        </w:rPr>
        <w:t>. F2 sind Formantwerte zum Vokalonset).</w:t>
      </w:r>
    </w:p>
    <w:p w:rsidR="00DF4B9C" w:rsidRDefault="00DF4B9C" w:rsidP="00DF4B9C">
      <w:pPr>
        <w:spacing w:after="0"/>
        <w:rPr>
          <w:lang w:val="de-DE"/>
        </w:rPr>
      </w:pPr>
    </w:p>
    <w:p w:rsidR="00DF4B9C" w:rsidRPr="002D6732" w:rsidRDefault="00DF4B9C" w:rsidP="00DF4B9C">
      <w:pPr>
        <w:spacing w:after="0"/>
        <w:rPr>
          <w:lang w:val="de-DE"/>
        </w:rPr>
      </w:pPr>
      <w:r>
        <w:rPr>
          <w:lang w:val="de-DE"/>
        </w:rPr>
        <w:t>W</w:t>
      </w:r>
      <w:r w:rsidRPr="002D6732">
        <w:rPr>
          <w:lang w:val="de-DE"/>
        </w:rPr>
        <w:t>enn der linke Kontext einen Einfluss auf /I/</w:t>
      </w:r>
      <w:r>
        <w:rPr>
          <w:lang w:val="de-DE"/>
        </w:rPr>
        <w:t>a</w:t>
      </w:r>
      <w:r w:rsidRPr="002D6732">
        <w:rPr>
          <w:lang w:val="de-DE"/>
        </w:rPr>
        <w:t>us</w:t>
      </w:r>
      <w:r>
        <w:rPr>
          <w:lang w:val="de-DE"/>
        </w:rPr>
        <w:t>ü</w:t>
      </w:r>
      <w:r w:rsidRPr="002D6732">
        <w:rPr>
          <w:lang w:val="de-DE"/>
        </w:rPr>
        <w:t>bt, wie m</w:t>
      </w:r>
      <w:r>
        <w:rPr>
          <w:lang w:val="de-DE"/>
        </w:rPr>
        <w:t>ü</w:t>
      </w:r>
      <w:r w:rsidRPr="002D6732">
        <w:rPr>
          <w:lang w:val="de-DE"/>
        </w:rPr>
        <w:t xml:space="preserve">sste sich F2 </w:t>
      </w:r>
      <w:r>
        <w:rPr>
          <w:lang w:val="de-DE"/>
        </w:rPr>
        <w:t>zu Beginn von</w:t>
      </w:r>
      <w:r w:rsidRPr="002D6732">
        <w:rPr>
          <w:lang w:val="de-DE"/>
        </w:rPr>
        <w:t xml:space="preserve"> /I/ in /bI/</w:t>
      </w:r>
      <w:r>
        <w:rPr>
          <w:lang w:val="de-DE"/>
        </w:rPr>
        <w:t xml:space="preserve"> i</w:t>
      </w:r>
      <w:r w:rsidRPr="002D6732">
        <w:rPr>
          <w:lang w:val="de-DE"/>
        </w:rPr>
        <w:t>m Vergl</w:t>
      </w:r>
      <w:r>
        <w:rPr>
          <w:lang w:val="de-DE"/>
        </w:rPr>
        <w:t>eich zu /dI/ unterscheiden? Prü</w:t>
      </w:r>
      <w:r w:rsidRPr="002D6732">
        <w:rPr>
          <w:lang w:val="de-DE"/>
        </w:rPr>
        <w:t xml:space="preserve">fen Sie </w:t>
      </w:r>
      <w:r w:rsidR="00FE61F4">
        <w:rPr>
          <w:lang w:val="de-DE"/>
        </w:rPr>
        <w:t xml:space="preserve">Ihre </w:t>
      </w:r>
      <w:r>
        <w:rPr>
          <w:lang w:val="de-DE"/>
        </w:rPr>
        <w:t>H</w:t>
      </w:r>
      <w:r w:rsidRPr="002D6732">
        <w:rPr>
          <w:lang w:val="de-DE"/>
        </w:rPr>
        <w:t>ypothese an hand von F2-Werten zum Vokal-Onset</w:t>
      </w:r>
      <w:r>
        <w:rPr>
          <w:lang w:val="de-DE"/>
        </w:rPr>
        <w:t xml:space="preserve">  von</w:t>
      </w:r>
      <w:r w:rsidRPr="002D6732">
        <w:rPr>
          <w:lang w:val="de-DE"/>
        </w:rPr>
        <w:t>/I/-Vokalen, die unmittelbar nach /b/ und /d/ auftreten</w:t>
      </w:r>
      <w:r>
        <w:rPr>
          <w:lang w:val="de-DE"/>
        </w:rPr>
        <w:t>.</w:t>
      </w:r>
    </w:p>
    <w:p w:rsidR="00DF4B9C" w:rsidRDefault="00DF4B9C" w:rsidP="007C667B">
      <w:pPr>
        <w:spacing w:after="0"/>
      </w:pPr>
    </w:p>
    <w:p w:rsidR="00DF4B9C" w:rsidRDefault="00F1277C" w:rsidP="00DF4B9C">
      <w:pPr>
        <w:spacing w:after="0"/>
        <w:rPr>
          <w:lang w:val="de-DE"/>
        </w:rPr>
      </w:pPr>
      <w:r>
        <w:rPr>
          <w:lang w:val="de-DE"/>
        </w:rPr>
        <w:t>6</w:t>
      </w:r>
      <w:r w:rsidR="00DF4B9C">
        <w:rPr>
          <w:lang w:val="de-DE"/>
        </w:rPr>
        <w:t xml:space="preserve">. </w:t>
      </w:r>
      <w:r w:rsidR="00825C9D" w:rsidRPr="00825C9D">
        <w:rPr>
          <w:b/>
          <w:lang w:val="de-DE"/>
        </w:rPr>
        <w:t>p.txt</w:t>
      </w:r>
      <w:r w:rsidR="00825C9D">
        <w:rPr>
          <w:lang w:val="de-DE"/>
        </w:rPr>
        <w:t xml:space="preserve"> (Spalte 1, F1-Werte zum Vokalonset, Spalte 2 F1-Werte zum zeitlichen Mittelpunkt im selben Vokal). </w:t>
      </w:r>
      <w:r w:rsidR="00DF4B9C">
        <w:rPr>
          <w:lang w:val="de-DE"/>
        </w:rPr>
        <w:t>E</w:t>
      </w:r>
      <w:r w:rsidR="00DF4B9C" w:rsidRPr="00A41F8C">
        <w:rPr>
          <w:lang w:val="de-DE"/>
        </w:rPr>
        <w:t xml:space="preserve">in gepaarter t-test ist angebracht, wenn </w:t>
      </w:r>
      <w:r w:rsidR="00DF4B9C" w:rsidRPr="00BB0399">
        <w:rPr>
          <w:lang w:val="de-DE"/>
        </w:rPr>
        <w:t>jeder Wert einer Stichprobe eine eindeutige Beziehung zu einem Wer</w:t>
      </w:r>
      <w:r w:rsidR="00DF4B9C">
        <w:rPr>
          <w:lang w:val="de-DE"/>
        </w:rPr>
        <w:t xml:space="preserve">t in der anderen Stichprobe hat, z.B: </w:t>
      </w:r>
      <w:r w:rsidR="00DF4B9C" w:rsidRPr="00A41F8C">
        <w:rPr>
          <w:lang w:val="de-DE"/>
        </w:rPr>
        <w:t xml:space="preserve">Reaktionszeitmessungen </w:t>
      </w:r>
      <w:r w:rsidR="00DF4B9C" w:rsidRPr="00E6688C">
        <w:rPr>
          <w:i/>
          <w:lang w:val="de-DE"/>
        </w:rPr>
        <w:t>in derselben Person</w:t>
      </w:r>
      <w:r w:rsidR="00DF4B9C" w:rsidRPr="00A41F8C">
        <w:rPr>
          <w:lang w:val="de-DE"/>
        </w:rPr>
        <w:t xml:space="preserve"> vor- und nach Alkoholeinnahme (um festzustellen, ob Alkohol einen Einfluss auf Reaktionen hat). </w:t>
      </w:r>
    </w:p>
    <w:p w:rsidR="00DF4B9C" w:rsidRDefault="00DF4B9C" w:rsidP="00DF4B9C">
      <w:pPr>
        <w:spacing w:after="0"/>
        <w:ind w:firstLine="720"/>
        <w:rPr>
          <w:lang w:val="de-DE"/>
        </w:rPr>
      </w:pPr>
      <w:r>
        <w:rPr>
          <w:lang w:val="de-DE"/>
        </w:rPr>
        <w:t xml:space="preserve">Um einen gepaarten t-test durchzuführen wird das zusätzliche Argument </w:t>
      </w:r>
      <w:r w:rsidRPr="00E6688C">
        <w:rPr>
          <w:rFonts w:ascii="Courier New" w:hAnsi="Courier New"/>
          <w:color w:val="0000FF"/>
          <w:sz w:val="20"/>
          <w:lang w:val="de-DE"/>
        </w:rPr>
        <w:t>paired=T</w:t>
      </w:r>
      <w:r>
        <w:rPr>
          <w:lang w:val="de-DE"/>
        </w:rPr>
        <w:t xml:space="preserve"> im </w:t>
      </w:r>
      <w:r w:rsidRPr="00E6688C">
        <w:rPr>
          <w:rFonts w:ascii="Courier New" w:hAnsi="Courier New"/>
          <w:color w:val="0000FF"/>
          <w:sz w:val="20"/>
          <w:lang w:val="de-DE"/>
        </w:rPr>
        <w:t>t.test()</w:t>
      </w:r>
      <w:r>
        <w:rPr>
          <w:lang w:val="de-DE"/>
        </w:rPr>
        <w:t xml:space="preserve"> Funktion angegeben. Führen Sie einen solchen Test durch, um zu prüfen, ob es signifikante Unterschiede gibt,  zwischen </w:t>
      </w:r>
      <w:r w:rsidR="00825C9D">
        <w:rPr>
          <w:lang w:val="de-DE"/>
        </w:rPr>
        <w:t>F1 zum Beginn des Vokals und F1 zum zeitlichen Mittelpunkt.</w:t>
      </w:r>
    </w:p>
    <w:p w:rsidR="00DF4B9C" w:rsidRDefault="00DF4B9C" w:rsidP="00DF4B9C">
      <w:pPr>
        <w:spacing w:after="0"/>
        <w:ind w:firstLine="720"/>
        <w:rPr>
          <w:lang w:val="de-DE"/>
        </w:rPr>
      </w:pPr>
    </w:p>
    <w:p w:rsidR="00DF4B9C" w:rsidRDefault="00F1277C" w:rsidP="00DF4B9C">
      <w:pPr>
        <w:spacing w:after="0"/>
        <w:rPr>
          <w:lang w:val="en-AU"/>
        </w:rPr>
      </w:pPr>
      <w:r>
        <w:rPr>
          <w:lang w:val="en-AU"/>
        </w:rPr>
        <w:t>7</w:t>
      </w:r>
      <w:r w:rsidR="00825C9D">
        <w:rPr>
          <w:lang w:val="en-AU"/>
        </w:rPr>
        <w:t xml:space="preserve">. </w:t>
      </w:r>
      <w:r w:rsidR="00825C9D" w:rsidRPr="00825C9D">
        <w:rPr>
          <w:b/>
          <w:lang w:val="en-AU"/>
        </w:rPr>
        <w:t>tv.txt</w:t>
      </w:r>
      <w:r w:rsidR="00825C9D">
        <w:rPr>
          <w:lang w:val="en-AU"/>
        </w:rPr>
        <w:t xml:space="preserve"> </w:t>
      </w:r>
      <w:r w:rsidR="00DF4B9C">
        <w:rPr>
          <w:lang w:val="en-AU"/>
        </w:rPr>
        <w:t xml:space="preserve">Der Default für einen t-test ist ‘two-sided’ d.h. um zu prüfen, ob zwei Mittelwerte sich signifikant </w:t>
      </w:r>
      <w:r w:rsidR="00DF4B9C" w:rsidRPr="00E6688C">
        <w:rPr>
          <w:i/>
          <w:lang w:val="en-AU"/>
        </w:rPr>
        <w:t>unterscheiden</w:t>
      </w:r>
      <w:r w:rsidR="00DF4B9C">
        <w:rPr>
          <w:lang w:val="en-AU"/>
        </w:rPr>
        <w:t xml:space="preserve">. Man kann auch mit dem Argument </w:t>
      </w:r>
      <w:r w:rsidR="00DF4B9C" w:rsidRPr="00E6688C">
        <w:rPr>
          <w:rFonts w:ascii="Courier New" w:hAnsi="Courier New"/>
          <w:color w:val="0000FF"/>
          <w:sz w:val="20"/>
          <w:lang w:val="en-AU"/>
        </w:rPr>
        <w:t>alternative=”greater”</w:t>
      </w:r>
      <w:r w:rsidR="00DF4B9C">
        <w:rPr>
          <w:lang w:val="en-AU"/>
        </w:rPr>
        <w:t xml:space="preserve"> oder </w:t>
      </w:r>
      <w:r w:rsidR="00DF4B9C" w:rsidRPr="00E6688C">
        <w:rPr>
          <w:rFonts w:ascii="Courier New" w:hAnsi="Courier New"/>
          <w:color w:val="0000FF"/>
          <w:sz w:val="20"/>
          <w:lang w:val="en-AU"/>
        </w:rPr>
        <w:t>alternative=”less”</w:t>
      </w:r>
      <w:r w:rsidR="00DF4B9C">
        <w:rPr>
          <w:lang w:val="en-AU"/>
        </w:rPr>
        <w:t xml:space="preserve"> prüfen, ob </w:t>
      </w:r>
      <w:r w:rsidR="00DF4B9C" w:rsidRPr="00E6688C">
        <w:rPr>
          <w:rFonts w:ascii="Courier New" w:hAnsi="Courier New"/>
          <w:color w:val="0000FF"/>
          <w:sz w:val="20"/>
          <w:lang w:val="en-AU"/>
        </w:rPr>
        <w:t>y</w:t>
      </w:r>
      <w:r w:rsidR="00DF4B9C">
        <w:rPr>
          <w:lang w:val="en-AU"/>
        </w:rPr>
        <w:t xml:space="preserve"> signifikant </w:t>
      </w:r>
      <w:r w:rsidR="00DF4B9C" w:rsidRPr="00E6688C">
        <w:rPr>
          <w:i/>
          <w:lang w:val="en-AU"/>
        </w:rPr>
        <w:t>größer</w:t>
      </w:r>
      <w:r w:rsidR="00DF4B9C">
        <w:rPr>
          <w:lang w:val="en-AU"/>
        </w:rPr>
        <w:t>/</w:t>
      </w:r>
      <w:r w:rsidR="00DF4B9C" w:rsidRPr="00E6688C">
        <w:rPr>
          <w:i/>
          <w:lang w:val="en-AU"/>
        </w:rPr>
        <w:t>kleiner</w:t>
      </w:r>
      <w:r w:rsidR="00DF4B9C">
        <w:rPr>
          <w:lang w:val="en-AU"/>
        </w:rPr>
        <w:t xml:space="preserve"> als </w:t>
      </w:r>
      <w:r w:rsidR="00DF4B9C" w:rsidRPr="00E6688C">
        <w:rPr>
          <w:rFonts w:ascii="Courier New" w:hAnsi="Courier New"/>
          <w:color w:val="0000FF"/>
          <w:sz w:val="20"/>
          <w:lang w:val="en-AU"/>
        </w:rPr>
        <w:t>x</w:t>
      </w:r>
      <w:r w:rsidR="00DF4B9C">
        <w:rPr>
          <w:lang w:val="en-AU"/>
        </w:rPr>
        <w:t xml:space="preserve"> ist in </w:t>
      </w:r>
      <w:r w:rsidR="00DF4B9C" w:rsidRPr="00E6688C">
        <w:rPr>
          <w:rFonts w:ascii="Courier New" w:hAnsi="Courier New"/>
          <w:color w:val="0000FF"/>
          <w:sz w:val="20"/>
          <w:lang w:val="en-AU"/>
        </w:rPr>
        <w:t>t.test(x, y).</w:t>
      </w:r>
    </w:p>
    <w:p w:rsidR="00DF4B9C" w:rsidRDefault="00DF4B9C" w:rsidP="00DF4B9C">
      <w:pPr>
        <w:spacing w:after="0"/>
        <w:rPr>
          <w:lang w:val="en-AU"/>
        </w:rPr>
      </w:pPr>
    </w:p>
    <w:p w:rsidR="00DF4B9C" w:rsidRDefault="00DF4B9C" w:rsidP="00DF4B9C">
      <w:pPr>
        <w:spacing w:after="0"/>
        <w:rPr>
          <w:lang w:val="en-AU"/>
        </w:rPr>
      </w:pPr>
      <w:r>
        <w:rPr>
          <w:lang w:val="en-AU"/>
        </w:rPr>
        <w:t xml:space="preserve">Prüfen Sie ob, die Dauer von </w:t>
      </w:r>
      <w:r w:rsidR="00825C9D">
        <w:rPr>
          <w:lang w:val="en-AU"/>
        </w:rPr>
        <w:t>/I/</w:t>
      </w:r>
      <w:r>
        <w:rPr>
          <w:lang w:val="en-AU"/>
        </w:rPr>
        <w:t xml:space="preserve"> kleiner ist im Vergleich zu </w:t>
      </w:r>
      <w:r w:rsidR="00825C9D">
        <w:rPr>
          <w:lang w:val="en-AU"/>
        </w:rPr>
        <w:t>/a/.</w:t>
      </w:r>
    </w:p>
    <w:p w:rsidR="00DF4B9C" w:rsidRDefault="00DF4B9C" w:rsidP="00DF4B9C">
      <w:pPr>
        <w:spacing w:after="0"/>
        <w:ind w:firstLine="720"/>
        <w:rPr>
          <w:lang w:val="de-DE"/>
        </w:rPr>
      </w:pPr>
    </w:p>
    <w:p w:rsidR="007C667B" w:rsidRDefault="007C667B" w:rsidP="007C667B">
      <w:pPr>
        <w:spacing w:after="0"/>
      </w:pPr>
    </w:p>
    <w:sectPr w:rsidR="007C667B" w:rsidSect="007C667B">
      <w:footerReference w:type="even" r:id="rId5"/>
      <w:foot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C9D" w:rsidRDefault="001567B8" w:rsidP="007C66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5C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C9D" w:rsidRDefault="00825C9D" w:rsidP="007C667B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C9D" w:rsidRDefault="001567B8" w:rsidP="007C66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5C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77C">
      <w:rPr>
        <w:rStyle w:val="PageNumber"/>
        <w:noProof/>
      </w:rPr>
      <w:t>2</w:t>
    </w:r>
    <w:r>
      <w:rPr>
        <w:rStyle w:val="PageNumber"/>
      </w:rPr>
      <w:fldChar w:fldCharType="end"/>
    </w:r>
  </w:p>
  <w:p w:rsidR="00825C9D" w:rsidRDefault="00825C9D" w:rsidP="007C667B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4B9C"/>
    <w:rsid w:val="00110A53"/>
    <w:rsid w:val="001567B8"/>
    <w:rsid w:val="006D10CD"/>
    <w:rsid w:val="007C667B"/>
    <w:rsid w:val="00825C9D"/>
    <w:rsid w:val="00C27360"/>
    <w:rsid w:val="00DF4B9C"/>
    <w:rsid w:val="00ED61C0"/>
    <w:rsid w:val="00F1277C"/>
    <w:rsid w:val="00FE61F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DF4B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DF4B9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B9C"/>
  </w:style>
  <w:style w:type="character" w:styleId="PageNumber">
    <w:name w:val="page number"/>
    <w:basedOn w:val="DefaultParagraphFont"/>
    <w:uiPriority w:val="99"/>
    <w:semiHidden/>
    <w:unhideWhenUsed/>
    <w:rsid w:val="00DF4B9C"/>
  </w:style>
  <w:style w:type="character" w:styleId="Hyperlink">
    <w:name w:val="Hyperlink"/>
    <w:basedOn w:val="DefaultParagraphFont"/>
    <w:uiPriority w:val="99"/>
    <w:unhideWhenUsed/>
    <w:rsid w:val="00110A53"/>
    <w:rPr>
      <w:color w:val="0000FF"/>
      <w:u w:val="single"/>
    </w:rPr>
  </w:style>
  <w:style w:type="character" w:styleId="FollowedHyperlink">
    <w:name w:val="FollowedHyperlink"/>
    <w:basedOn w:val="DefaultParagraphFont"/>
    <w:rsid w:val="00110A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icphs2007.de/conference/Papers/1570/1570.pdf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Macintosh Word</Application>
  <DocSecurity>0</DocSecurity>
  <Lines>24</Lines>
  <Paragraphs>5</Paragraphs>
  <ScaleCrop>false</ScaleCrop>
  <Company>IPS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3</cp:revision>
  <dcterms:created xsi:type="dcterms:W3CDTF">2011-05-19T07:24:00Z</dcterms:created>
  <dcterms:modified xsi:type="dcterms:W3CDTF">2011-05-22T16:38:00Z</dcterms:modified>
</cp:coreProperties>
</file>