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library(lattice)</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library(ez)</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library(lme4)</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source(file.path(pfadu, </w:t>
      </w:r>
      <w:r w:rsidRPr="00A956FC">
        <w:rPr>
          <w:rFonts w:asciiTheme="minorHAnsi" w:hAnsiTheme="minorHAnsi" w:cs="Menlo Regular"/>
          <w:color w:val="C41A16"/>
          <w:sz w:val="24"/>
          <w:szCs w:val="36"/>
          <w:lang w:val="de-DE"/>
        </w:rPr>
        <w:t>"phoc.txt"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zweit = read.table(file.path(pfadu, </w:t>
      </w:r>
      <w:r w:rsidRPr="00A956FC">
        <w:rPr>
          <w:rFonts w:asciiTheme="minorHAnsi" w:hAnsiTheme="minorHAnsi" w:cs="Menlo Regular"/>
          <w:color w:val="C41A16"/>
          <w:sz w:val="24"/>
          <w:szCs w:val="36"/>
          <w:lang w:val="de-DE"/>
        </w:rPr>
        <w:t>"zweit.df.txt"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bil = read.table(file.path(pfadu, </w:t>
      </w:r>
      <w:r w:rsidRPr="00A956FC">
        <w:rPr>
          <w:rFonts w:asciiTheme="minorHAnsi" w:hAnsiTheme="minorHAnsi" w:cs="Menlo Regular"/>
          <w:color w:val="C41A16"/>
          <w:sz w:val="24"/>
          <w:szCs w:val="36"/>
          <w:lang w:val="de-DE"/>
        </w:rPr>
        <w:t>"bil.df.txt"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fremd = read.table(file.path(pfadu, </w:t>
      </w:r>
      <w:r w:rsidRPr="00A956FC">
        <w:rPr>
          <w:rFonts w:asciiTheme="minorHAnsi" w:hAnsiTheme="minorHAnsi" w:cs="Menlo Regular"/>
          <w:color w:val="C41A16"/>
          <w:sz w:val="24"/>
          <w:szCs w:val="36"/>
          <w:lang w:val="de-DE"/>
        </w:rPr>
        <w:t>"fremd.df.txt"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tv = read.table(file.path(pfadu, </w:t>
      </w:r>
      <w:r w:rsidRPr="00A956FC">
        <w:rPr>
          <w:rFonts w:asciiTheme="minorHAnsi" w:hAnsiTheme="minorHAnsi" w:cs="Menlo Regular"/>
          <w:color w:val="C41A16"/>
          <w:sz w:val="24"/>
          <w:szCs w:val="36"/>
          <w:lang w:val="de-DE"/>
        </w:rPr>
        <w:t>"tv.df.txt"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phr = read.table(file.path(pfadu, </w:t>
      </w:r>
      <w:r w:rsidRPr="00A956FC">
        <w:rPr>
          <w:rFonts w:asciiTheme="minorHAnsi" w:hAnsiTheme="minorHAnsi" w:cs="Menlo Regular"/>
          <w:color w:val="C41A16"/>
          <w:sz w:val="24"/>
          <w:szCs w:val="36"/>
          <w:lang w:val="de-DE"/>
        </w:rPr>
        <w:t>"phr.df.txt"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elwi = read.table(file.path(pfadu, </w:t>
      </w:r>
      <w:r w:rsidRPr="00A956FC">
        <w:rPr>
          <w:rFonts w:asciiTheme="minorHAnsi" w:hAnsiTheme="minorHAnsi" w:cs="Menlo Regular"/>
          <w:color w:val="C41A16"/>
          <w:sz w:val="24"/>
          <w:szCs w:val="36"/>
          <w:lang w:val="de-DE"/>
        </w:rPr>
        <w:t>"elwi.df.txt"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votspan = read.table(file.path(pfadu, </w:t>
      </w:r>
      <w:r w:rsidRPr="00A956FC">
        <w:rPr>
          <w:rFonts w:asciiTheme="minorHAnsi" w:hAnsiTheme="minorHAnsi" w:cs="Menlo Regular"/>
          <w:color w:val="C41A16"/>
          <w:sz w:val="24"/>
          <w:szCs w:val="36"/>
          <w:lang w:val="de-DE"/>
        </w:rPr>
        <w:t>"votspan.txt"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stimm = read.table(file.path(pfadu, </w:t>
      </w:r>
      <w:r w:rsidRPr="00A956FC">
        <w:rPr>
          <w:rFonts w:asciiTheme="minorHAnsi" w:hAnsiTheme="minorHAnsi" w:cs="Menlo Regular"/>
          <w:color w:val="C41A16"/>
          <w:sz w:val="24"/>
          <w:szCs w:val="36"/>
          <w:lang w:val="de-DE"/>
        </w:rPr>
        <w:t>"votalle2.txt"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franken = read.table(file.path(pfadu, </w:t>
      </w:r>
      <w:r w:rsidRPr="00A956FC">
        <w:rPr>
          <w:rFonts w:asciiTheme="minorHAnsi" w:hAnsiTheme="minorHAnsi" w:cs="Menlo Regular"/>
          <w:color w:val="C41A16"/>
          <w:sz w:val="24"/>
          <w:szCs w:val="36"/>
          <w:lang w:val="de-DE"/>
        </w:rPr>
        <w:t>"franken.txt"</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sig = function(k, m, add = T, ...)</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007400"/>
          <w:sz w:val="24"/>
          <w:szCs w:val="36"/>
          <w:lang w:val="de-DE"/>
        </w:rPr>
        <w:t xml:space="preserve"># Funktion um </w:t>
      </w:r>
      <w:r w:rsidR="00195CA3">
        <w:rPr>
          <w:rFonts w:asciiTheme="minorHAnsi" w:hAnsiTheme="minorHAnsi" w:cs="Menlo Regular"/>
          <w:color w:val="007400"/>
          <w:sz w:val="24"/>
          <w:szCs w:val="36"/>
          <w:lang w:val="de-DE"/>
        </w:rPr>
        <w:t>Sigmoiden auf Proportionen zu ü</w:t>
      </w:r>
      <w:r w:rsidRPr="00A956FC">
        <w:rPr>
          <w:rFonts w:asciiTheme="minorHAnsi" w:hAnsiTheme="minorHAnsi" w:cs="Menlo Regular"/>
          <w:color w:val="007400"/>
          <w:sz w:val="24"/>
          <w:szCs w:val="36"/>
          <w:lang w:val="de-DE"/>
        </w:rPr>
        <w:t>berlagern.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 xml:space="preserve">    curve(exp(m * x + k)/(</w:t>
      </w:r>
      <w:r w:rsidRPr="00A956FC">
        <w:rPr>
          <w:rFonts w:asciiTheme="minorHAnsi" w:hAnsiTheme="minorHAnsi" w:cs="Menlo Regular"/>
          <w:color w:val="1C00CF"/>
          <w:sz w:val="24"/>
          <w:szCs w:val="36"/>
          <w:lang w:val="de-DE"/>
        </w:rPr>
        <w:t>1</w:t>
      </w:r>
      <w:r w:rsidRPr="00A956FC">
        <w:rPr>
          <w:rFonts w:asciiTheme="minorHAnsi" w:hAnsiTheme="minorHAnsi" w:cs="Menlo Regular"/>
          <w:color w:val="000000"/>
          <w:sz w:val="24"/>
          <w:szCs w:val="36"/>
          <w:lang w:val="de-DE"/>
        </w:rPr>
        <w:t xml:space="preserve"> + exp(m * x + k)), add = add, ...)</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 In diesen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dim(franken)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haben Hörer Wörter richtig oder falsch erkannt (Faktor Correct). Erstellen Sie eine Abbildung OHNE einen statistischen Test durchzuführen, um einzuschätzen, inwiefern die Erkennung (Faktor Correct) vom Alter des Hörers (Alter) und von der phonologischen Kategorie (Faktor Phon: /d/ oder /t/) beeinflusst wurde. Erklären Sie in 1-2 Zeilen, ob Correct von diesen Faktoren beeinflusst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2.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dim(tv)</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zeigen eine Messung der Sprachkompetenz (cdi) für 80 Schüler (</w:t>
      </w:r>
      <w:r>
        <w:rPr>
          <w:rFonts w:asciiTheme="minorHAnsi" w:hAnsiTheme="minorHAnsi" w:cs="Menlo Regular"/>
          <w:color w:val="007400"/>
          <w:sz w:val="24"/>
          <w:szCs w:val="36"/>
          <w:lang w:val="de-DE"/>
        </w:rPr>
        <w:t>Vpn</w:t>
      </w:r>
      <w:r w:rsidRPr="00A956FC">
        <w:rPr>
          <w:rFonts w:asciiTheme="minorHAnsi" w:hAnsiTheme="minorHAnsi" w:cs="Menlo Regular"/>
          <w:color w:val="007400"/>
          <w:sz w:val="24"/>
          <w:szCs w:val="36"/>
          <w:lang w:val="de-DE"/>
        </w:rPr>
        <w:t>) sowie</w:t>
      </w:r>
      <w:r w:rsidR="00195CA3">
        <w:rPr>
          <w:rFonts w:asciiTheme="minorHAnsi" w:hAnsiTheme="minorHAnsi" w:cs="Menlo Regular"/>
          <w:color w:val="007400"/>
          <w:sz w:val="24"/>
          <w:szCs w:val="36"/>
          <w:lang w:val="de-DE"/>
        </w:rPr>
        <w:t xml:space="preserve"> die Anzahl der Stunden am Tag, </w:t>
      </w:r>
      <w:r w:rsidRPr="00A956FC">
        <w:rPr>
          <w:rFonts w:asciiTheme="minorHAnsi" w:hAnsiTheme="minorHAnsi" w:cs="Menlo Regular"/>
          <w:color w:val="007400"/>
          <w:sz w:val="24"/>
          <w:szCs w:val="36"/>
          <w:lang w:val="de-DE"/>
        </w:rPr>
        <w:t>die sie fernsehen (tv.hours). Prüfen Sie durch eine Abbildung und statistischen Test, ob eine Verbindung zwischen Sprachkompetenz und fernsehen vorliegt.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bookmarkStart w:id="0" w:name="_GoBack"/>
      <w:bookmarkEnd w:id="0"/>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3.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dim(zweit)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nahmen Versuchspersonen (Vpn) an einem Test in einer zweiten Sprache teil (l2score). Prüfen Sie durch eine Abbildung und statistischen Test, ob l2score durch Geschlecht (G) beeinflusst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4.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dim(elwi)</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xml:space="preserve"># wurde ein 13-stufiges F2-Kontinuum erstellt (F2) und eine Versuchsperson musste pro Stimulus entscheiden, ob 'will' oder 'wool' wahrgenommen wurde </w:t>
      </w:r>
      <w:r w:rsidRPr="00A956FC">
        <w:rPr>
          <w:rFonts w:asciiTheme="minorHAnsi" w:hAnsiTheme="minorHAnsi" w:cs="Menlo Regular"/>
          <w:color w:val="007400"/>
          <w:sz w:val="24"/>
          <w:szCs w:val="36"/>
          <w:lang w:val="de-DE"/>
        </w:rPr>
        <w:lastRenderedPageBreak/>
        <w:t>(Urteil). Prüfen Sie durch eine Abbildung und statistischen Test, ob die will/wool Entscheidung durch F2 be</w:t>
      </w:r>
      <w:r>
        <w:rPr>
          <w:rFonts w:asciiTheme="minorHAnsi" w:hAnsiTheme="minorHAnsi" w:cs="Menlo Regular"/>
          <w:color w:val="007400"/>
          <w:sz w:val="24"/>
          <w:szCs w:val="36"/>
          <w:lang w:val="de-DE"/>
        </w:rPr>
        <w:t>e</w:t>
      </w:r>
      <w:r w:rsidRPr="00A956FC">
        <w:rPr>
          <w:rFonts w:asciiTheme="minorHAnsi" w:hAnsiTheme="minorHAnsi" w:cs="Menlo Regular"/>
          <w:color w:val="007400"/>
          <w:sz w:val="24"/>
          <w:szCs w:val="36"/>
          <w:lang w:val="de-DE"/>
        </w:rPr>
        <w:t>influsst wird. Berechnen Sie</w:t>
      </w:r>
      <w:r w:rsidR="00236948">
        <w:rPr>
          <w:rFonts w:asciiTheme="minorHAnsi" w:hAnsiTheme="minorHAnsi" w:cs="Menlo Regular"/>
          <w:color w:val="007400"/>
          <w:sz w:val="24"/>
          <w:szCs w:val="36"/>
          <w:lang w:val="de-DE"/>
        </w:rPr>
        <w:t xml:space="preserve"> den F2-Umkipppunkt, zu dem</w:t>
      </w:r>
      <w:r w:rsidRPr="00A956FC">
        <w:rPr>
          <w:rFonts w:asciiTheme="minorHAnsi" w:hAnsiTheme="minorHAnsi" w:cs="Menlo Regular"/>
          <w:color w:val="007400"/>
          <w:sz w:val="24"/>
          <w:szCs w:val="36"/>
          <w:lang w:val="de-DE"/>
        </w:rPr>
        <w:t xml:space="preserve"> die Entscheidung von 'will' nach 'wool' kippt, und überlagern Sie eine Sigmoid mit der sig() Funktion auf die proportionalen Werte.</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5. Prüfen Sie durch eine Abbildung und statistischen Test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dim(votspan)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inwiefern VOT vom Alter und von der Stadt beeinflusst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6. Für diese Stichproben: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 = c(</w:t>
      </w:r>
      <w:r w:rsidRPr="00A956FC">
        <w:rPr>
          <w:rFonts w:asciiTheme="minorHAnsi" w:hAnsiTheme="minorHAnsi" w:cs="Menlo Regular"/>
          <w:color w:val="1C00CF"/>
          <w:sz w:val="24"/>
          <w:szCs w:val="36"/>
          <w:lang w:val="de-DE"/>
        </w:rPr>
        <w:t>17</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6</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12</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11</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8</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8</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13</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3</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11</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8</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13</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5</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15</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5</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8</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14</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14</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8</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13</w:t>
      </w:r>
      <w:r w:rsidRPr="00A956FC">
        <w:rPr>
          <w:rFonts w:asciiTheme="minorHAnsi" w:hAnsiTheme="minorHAnsi" w:cs="Menlo Regular"/>
          <w:color w:val="000000"/>
          <w:sz w:val="24"/>
          <w:szCs w:val="36"/>
          <w:lang w:val="de-DE"/>
        </w:rPr>
        <w:t xml:space="preserve">,  </w:t>
      </w:r>
      <w:r w:rsidRPr="00A956FC">
        <w:rPr>
          <w:rFonts w:asciiTheme="minorHAnsi" w:hAnsiTheme="minorHAnsi" w:cs="Menlo Regular"/>
          <w:color w:val="1C00CF"/>
          <w:sz w:val="24"/>
          <w:szCs w:val="36"/>
          <w:lang w:val="de-DE"/>
        </w:rPr>
        <w:t>3</w:t>
      </w:r>
      <w:r w:rsidRPr="00A956FC">
        <w:rPr>
          <w:rFonts w:asciiTheme="minorHAnsi" w:hAnsiTheme="minorHAnsi" w:cs="Menlo Regular"/>
          <w:color w:val="000000"/>
          <w:sz w:val="24"/>
          <w:szCs w:val="36"/>
          <w:lang w:val="de-DE"/>
        </w:rPr>
        <w: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erstellen Sie einen</w:t>
      </w:r>
      <w:r w:rsidR="00236948">
        <w:rPr>
          <w:rFonts w:asciiTheme="minorHAnsi" w:hAnsiTheme="minorHAnsi" w:cs="Menlo Regular"/>
          <w:color w:val="007400"/>
          <w:sz w:val="24"/>
          <w:szCs w:val="36"/>
          <w:lang w:val="de-DE"/>
        </w:rPr>
        <w:t xml:space="preserve"> Densityplot und berechnen Sie </w:t>
      </w:r>
      <w:r w:rsidRPr="00A956FC">
        <w:rPr>
          <w:rFonts w:asciiTheme="minorHAnsi" w:hAnsiTheme="minorHAnsi" w:cs="Menlo Regular"/>
          <w:color w:val="007400"/>
          <w:sz w:val="24"/>
          <w:szCs w:val="36"/>
          <w:lang w:val="de-DE"/>
        </w:rPr>
        <w:t>ein 95% Konfidenzintervall für den Mittelwert.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7.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dim(phr)</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zeigen eine Messung der Sprechgeschwindigkeit (tempo) in verschiedenen Kontexten (Faktor Kontext). Die Sprechgeschwindigkeitsmessungen wurden von 30 Sprechern (Vpn) in 10 verschiedenen Äußerungen (Ag) erhoben. Prüfen Sie durch eine Abbildung und statistischen Test, inwiefern die Sprechgeschwindigkeit vom Kontext beeinflusst wird.</w:t>
      </w:r>
    </w:p>
    <w:p w:rsid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8.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dim(zweit)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erstellen Sie eine Abbildung mit l2score auf der y-Achse und l1score auf der x-Achse getrennt fü</w:t>
      </w:r>
      <w:r>
        <w:rPr>
          <w:rFonts w:asciiTheme="minorHAnsi" w:hAnsiTheme="minorHAnsi" w:cs="Menlo Regular"/>
          <w:color w:val="007400"/>
          <w:sz w:val="24"/>
          <w:szCs w:val="36"/>
          <w:lang w:val="de-DE"/>
        </w:rPr>
        <w:t>r die drei Stufen von 'S</w:t>
      </w:r>
      <w:r w:rsidRPr="00A956FC">
        <w:rPr>
          <w:rFonts w:asciiTheme="minorHAnsi" w:hAnsiTheme="minorHAnsi" w:cs="Menlo Regular"/>
          <w:color w:val="007400"/>
          <w:sz w:val="24"/>
          <w:szCs w:val="36"/>
          <w:lang w:val="de-DE"/>
        </w:rPr>
        <w:t xml:space="preserve">es' </w:t>
      </w:r>
      <w:r>
        <w:rPr>
          <w:rFonts w:asciiTheme="minorHAnsi" w:hAnsiTheme="minorHAnsi" w:cs="Menlo Regular"/>
          <w:color w:val="007400"/>
          <w:sz w:val="24"/>
          <w:szCs w:val="36"/>
          <w:lang w:val="de-DE"/>
        </w:rPr>
        <w:t>und mit einer Differenzierung (durch Farbkodierung) pro Abbildung für Gender (Faktor G).</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9.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dim(zweit)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prüfen Sie durch eine Abbildung und statistischen Test, inwiefern l2score aus l1score vorhergesagt werden kann. Was wäre aufgrund von Ihrem statistischen Modell der vorhergesagte l2score für einen l1score von 65?</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10. Für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dim(zweit)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prüfen Sie durch eine Abbildung und statisti</w:t>
      </w:r>
      <w:r w:rsidR="00236948">
        <w:rPr>
          <w:rFonts w:asciiTheme="minorHAnsi" w:hAnsiTheme="minorHAnsi" w:cs="Menlo Regular"/>
          <w:color w:val="007400"/>
          <w:sz w:val="24"/>
          <w:szCs w:val="36"/>
          <w:lang w:val="de-DE"/>
        </w:rPr>
        <w:t>s</w:t>
      </w:r>
      <w:r w:rsidRPr="00A956FC">
        <w:rPr>
          <w:rFonts w:asciiTheme="minorHAnsi" w:hAnsiTheme="minorHAnsi" w:cs="Menlo Regular"/>
          <w:color w:val="007400"/>
          <w:sz w:val="24"/>
          <w:szCs w:val="36"/>
          <w:lang w:val="de-DE"/>
        </w:rPr>
        <w:t>chen Test inwiefern Gender aus gpa (grade-point-average) vorhergesagt werden kann. Zu welchem gpa-Wert kommt der Umkipppunkt zwischen M und F vor?</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11.</w:t>
      </w:r>
      <w:r w:rsidR="00236948">
        <w:rPr>
          <w:rFonts w:asciiTheme="minorHAnsi" w:hAnsiTheme="minorHAnsi" w:cs="Menlo Regular"/>
          <w:color w:val="007400"/>
          <w:sz w:val="24"/>
          <w:szCs w:val="36"/>
          <w:lang w:val="de-DE"/>
        </w:rPr>
        <w:t xml:space="preserve"> </w:t>
      </w:r>
      <w:r w:rsidRPr="00A956FC">
        <w:rPr>
          <w:rFonts w:asciiTheme="minorHAnsi" w:hAnsiTheme="minorHAnsi" w:cs="Menlo Regular"/>
          <w:color w:val="007400"/>
          <w:sz w:val="24"/>
          <w:szCs w:val="36"/>
          <w:lang w:val="de-DE"/>
        </w:rPr>
        <w:t xml:space="preserve"> 8 Würfel wurden zusammengeworfen und der Mittelwert davon wurde berechnet. Erstellen Sie ein 95% Konfidenzintervall für den Mittelwert. Berechnen Sie die Wahrscheinlichkeit, dass der Mittelwert über 4 liegt.</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12.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dim(bil)</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zeigen die durchschnittliche Äußerungslänge (mlu) für 20 Kinder (Vpn), die die zweite Sprache entweder in der Schule oder zu Hause gel</w:t>
      </w:r>
      <w:r w:rsidR="00236948">
        <w:rPr>
          <w:rFonts w:asciiTheme="minorHAnsi" w:hAnsiTheme="minorHAnsi" w:cs="Menlo Regular"/>
          <w:color w:val="007400"/>
          <w:sz w:val="24"/>
          <w:szCs w:val="36"/>
          <w:lang w:val="de-DE"/>
        </w:rPr>
        <w:t>ernt haben (Faktor Sprache) und</w:t>
      </w:r>
      <w:r w:rsidRPr="00A956FC">
        <w:rPr>
          <w:rFonts w:asciiTheme="minorHAnsi" w:hAnsiTheme="minorHAnsi" w:cs="Menlo Regular"/>
          <w:color w:val="007400"/>
          <w:sz w:val="24"/>
          <w:szCs w:val="36"/>
          <w:lang w:val="de-DE"/>
        </w:rPr>
        <w:t xml:space="preserve"> die sich in drei verschiedenen Schulklassen (Faktor Klasse) befinden. Prüfen Sie durch eine Abbildung und statistischen Test inwiefern die Zweitsprachkompetenz von der Sprache und/oder Klasse beeinflusst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13. Diese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dim(fremd)</w:t>
      </w:r>
    </w:p>
    <w:p w:rsidR="00A956FC" w:rsidRPr="00236948" w:rsidRDefault="00A956FC" w:rsidP="00A956FC">
      <w:pPr>
        <w:widowControl w:val="0"/>
        <w:tabs>
          <w:tab w:val="left" w:pos="866"/>
        </w:tabs>
        <w:autoSpaceDE w:val="0"/>
        <w:autoSpaceDN w:val="0"/>
        <w:adjustRightInd w:val="0"/>
        <w:spacing w:after="0"/>
        <w:rPr>
          <w:rFonts w:asciiTheme="minorHAnsi" w:hAnsiTheme="minorHAnsi" w:cs="Menlo Regular"/>
          <w:color w:val="007400"/>
          <w:sz w:val="24"/>
          <w:szCs w:val="36"/>
          <w:lang w:val="de-DE"/>
        </w:rPr>
      </w:pPr>
      <w:r w:rsidRPr="00A956FC">
        <w:rPr>
          <w:rFonts w:asciiTheme="minorHAnsi" w:hAnsiTheme="minorHAnsi" w:cs="Menlo Regular"/>
          <w:color w:val="007400"/>
          <w:sz w:val="24"/>
          <w:szCs w:val="36"/>
          <w:lang w:val="de-DE"/>
        </w:rPr>
        <w:t># zeigen für 30 Sprecher (Vpn) eine Messung der Sprechgeschwindigkeit (tempo)</w:t>
      </w:r>
      <w:r w:rsidR="00236948">
        <w:rPr>
          <w:rFonts w:asciiTheme="minorHAnsi" w:hAnsiTheme="minorHAnsi" w:cs="Menlo Regular"/>
          <w:color w:val="007400"/>
          <w:sz w:val="24"/>
          <w:szCs w:val="36"/>
          <w:lang w:val="de-DE"/>
        </w:rPr>
        <w:t>,</w:t>
      </w:r>
      <w:r w:rsidRPr="00A956FC">
        <w:rPr>
          <w:rFonts w:asciiTheme="minorHAnsi" w:hAnsiTheme="minorHAnsi" w:cs="Menlo Regular"/>
          <w:color w:val="007400"/>
          <w:sz w:val="24"/>
          <w:szCs w:val="36"/>
          <w:lang w:val="de-DE"/>
        </w:rPr>
        <w:t xml:space="preserve"> wenn sie in ihrer Muttersprache oder ihrer Zweitsprache (Sprache) reden. </w:t>
      </w:r>
      <w:r w:rsidR="00236948">
        <w:rPr>
          <w:rFonts w:asciiTheme="minorHAnsi" w:hAnsiTheme="minorHAnsi" w:cs="Menlo Regular"/>
          <w:color w:val="007400"/>
          <w:sz w:val="24"/>
          <w:szCs w:val="36"/>
          <w:lang w:val="de-DE"/>
        </w:rPr>
        <w:br/>
      </w:r>
      <w:r w:rsidRPr="00A956FC">
        <w:rPr>
          <w:rFonts w:asciiTheme="minorHAnsi" w:hAnsiTheme="minorHAnsi" w:cs="Menlo Regular"/>
          <w:color w:val="007400"/>
          <w:sz w:val="24"/>
          <w:szCs w:val="36"/>
          <w:lang w:val="de-DE"/>
        </w:rPr>
        <w:t>Prüfen Sie durch eine Abbildung und statistischen Test, inwiefern die Sp</w:t>
      </w:r>
      <w:r>
        <w:rPr>
          <w:rFonts w:asciiTheme="minorHAnsi" w:hAnsiTheme="minorHAnsi" w:cs="Menlo Regular"/>
          <w:color w:val="007400"/>
          <w:sz w:val="24"/>
          <w:szCs w:val="36"/>
          <w:lang w:val="de-DE"/>
        </w:rPr>
        <w:t>rechgeschwindigkeit von der Spra</w:t>
      </w:r>
      <w:r w:rsidRPr="00A956FC">
        <w:rPr>
          <w:rFonts w:asciiTheme="minorHAnsi" w:hAnsiTheme="minorHAnsi" w:cs="Menlo Regular"/>
          <w:color w:val="007400"/>
          <w:sz w:val="24"/>
          <w:szCs w:val="36"/>
          <w:lang w:val="de-DE"/>
        </w:rPr>
        <w:t>che beeinflusst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14. Diesen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dim(stimm)</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xml:space="preserve"># zeigen VOT-Werte  von zwei verschiedenen Konsonanten (Faktor K). Die Konsonanten </w:t>
      </w:r>
      <w:r>
        <w:rPr>
          <w:rFonts w:asciiTheme="minorHAnsi" w:hAnsiTheme="minorHAnsi" w:cs="Menlo Regular"/>
          <w:color w:val="007400"/>
          <w:sz w:val="24"/>
          <w:szCs w:val="36"/>
          <w:lang w:val="de-DE"/>
        </w:rPr>
        <w:t>stammen aus verschiedenen</w:t>
      </w:r>
      <w:r w:rsidRPr="00A956FC">
        <w:rPr>
          <w:rFonts w:asciiTheme="minorHAnsi" w:hAnsiTheme="minorHAnsi" w:cs="Menlo Regular"/>
          <w:color w:val="007400"/>
          <w:sz w:val="24"/>
          <w:szCs w:val="36"/>
          <w:lang w:val="de-DE"/>
        </w:rPr>
        <w:t xml:space="preserve"> Wö</w:t>
      </w:r>
      <w:r w:rsidR="00236948">
        <w:rPr>
          <w:rFonts w:asciiTheme="minorHAnsi" w:hAnsiTheme="minorHAnsi" w:cs="Menlo Regular"/>
          <w:color w:val="007400"/>
          <w:sz w:val="24"/>
          <w:szCs w:val="36"/>
          <w:lang w:val="de-DE"/>
        </w:rPr>
        <w:t>rtern (Wort)</w:t>
      </w:r>
      <w:r>
        <w:rPr>
          <w:rFonts w:asciiTheme="minorHAnsi" w:hAnsiTheme="minorHAnsi" w:cs="Menlo Regular"/>
          <w:color w:val="007400"/>
          <w:sz w:val="24"/>
          <w:szCs w:val="36"/>
          <w:lang w:val="de-DE"/>
        </w:rPr>
        <w:t xml:space="preserve"> </w:t>
      </w:r>
      <w:r w:rsidRPr="00A956FC">
        <w:rPr>
          <w:rFonts w:asciiTheme="minorHAnsi" w:hAnsiTheme="minorHAnsi" w:cs="Menlo Regular"/>
          <w:color w:val="007400"/>
          <w:sz w:val="24"/>
          <w:szCs w:val="36"/>
          <w:lang w:val="de-DE"/>
        </w:rPr>
        <w:t xml:space="preserve">und wurden von 9 Versuchspersonen (Vpn) produziert. Prüfen Sie durch eine Abbildung und statistischen Test, ob </w:t>
      </w:r>
      <w:r w:rsidR="00195CA3">
        <w:rPr>
          <w:rFonts w:asciiTheme="minorHAnsi" w:hAnsiTheme="minorHAnsi" w:cs="Menlo Regular"/>
          <w:color w:val="007400"/>
          <w:sz w:val="24"/>
          <w:szCs w:val="36"/>
          <w:lang w:val="de-DE"/>
        </w:rPr>
        <w:t>VOT</w:t>
      </w:r>
      <w:r>
        <w:rPr>
          <w:rFonts w:asciiTheme="minorHAnsi" w:hAnsiTheme="minorHAnsi" w:cs="Menlo Regular"/>
          <w:color w:val="007400"/>
          <w:sz w:val="24"/>
          <w:szCs w:val="36"/>
          <w:lang w:val="de-DE"/>
        </w:rPr>
        <w:t xml:space="preserve"> von den Konsonanten</w:t>
      </w:r>
      <w:r w:rsidRPr="00A956FC">
        <w:rPr>
          <w:rFonts w:asciiTheme="minorHAnsi" w:hAnsiTheme="minorHAnsi" w:cs="Menlo Regular"/>
          <w:color w:val="007400"/>
          <w:sz w:val="24"/>
          <w:szCs w:val="36"/>
          <w:lang w:val="de-DE"/>
        </w:rPr>
        <w:t xml:space="preserve"> beeinflusst</w:t>
      </w:r>
      <w:r>
        <w:rPr>
          <w:rFonts w:asciiTheme="minorHAnsi" w:hAnsiTheme="minorHAnsi" w:cs="Menlo Regular"/>
          <w:color w:val="007400"/>
          <w:sz w:val="24"/>
          <w:szCs w:val="36"/>
          <w:lang w:val="de-DE"/>
        </w:rPr>
        <w:t xml:space="preserve"> wird.</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15. Für dieselben Daten:</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0000"/>
          <w:sz w:val="24"/>
          <w:szCs w:val="36"/>
          <w:lang w:val="de-DE"/>
        </w:rPr>
        <w:t>dim(stimm)</w:t>
      </w:r>
    </w:p>
    <w:p w:rsidR="00A956FC" w:rsidRPr="00A956FC" w:rsidRDefault="00A956FC" w:rsidP="00A956FC">
      <w:pPr>
        <w:widowControl w:val="0"/>
        <w:tabs>
          <w:tab w:val="left" w:pos="866"/>
        </w:tabs>
        <w:autoSpaceDE w:val="0"/>
        <w:autoSpaceDN w:val="0"/>
        <w:adjustRightInd w:val="0"/>
        <w:spacing w:after="0"/>
        <w:rPr>
          <w:rFonts w:asciiTheme="minorHAnsi" w:hAnsiTheme="minorHAnsi" w:cs="Menlo Regular"/>
          <w:color w:val="000000"/>
          <w:sz w:val="24"/>
          <w:szCs w:val="36"/>
          <w:lang w:val="de-DE"/>
        </w:rPr>
      </w:pPr>
      <w:r w:rsidRPr="00A956FC">
        <w:rPr>
          <w:rFonts w:asciiTheme="minorHAnsi" w:hAnsiTheme="minorHAnsi" w:cs="Menlo Regular"/>
          <w:color w:val="007400"/>
          <w:sz w:val="24"/>
          <w:szCs w:val="36"/>
          <w:lang w:val="de-DE"/>
        </w:rPr>
        <w:t xml:space="preserve"># erstellen Sie einen neuen Vektor mit aufgerundeten VOT-Werten </w:t>
      </w:r>
      <w:r w:rsidR="00195CA3">
        <w:rPr>
          <w:rFonts w:asciiTheme="minorHAnsi" w:hAnsiTheme="minorHAnsi" w:cs="Menlo Regular"/>
          <w:color w:val="007400"/>
          <w:sz w:val="24"/>
          <w:szCs w:val="36"/>
          <w:lang w:val="de-DE"/>
        </w:rPr>
        <w:t>(z.B. 12.711 -&gt; 12). Prüfen Sie</w:t>
      </w:r>
      <w:r w:rsidRPr="00A956FC">
        <w:rPr>
          <w:rFonts w:asciiTheme="minorHAnsi" w:hAnsiTheme="minorHAnsi" w:cs="Menlo Regular"/>
          <w:color w:val="007400"/>
          <w:sz w:val="24"/>
          <w:szCs w:val="36"/>
          <w:lang w:val="de-DE"/>
        </w:rPr>
        <w:t xml:space="preserve"> mit einer A</w:t>
      </w:r>
      <w:r w:rsidR="00195CA3">
        <w:rPr>
          <w:rFonts w:asciiTheme="minorHAnsi" w:hAnsiTheme="minorHAnsi" w:cs="Menlo Regular"/>
          <w:color w:val="007400"/>
          <w:sz w:val="24"/>
          <w:szCs w:val="36"/>
          <w:lang w:val="de-DE"/>
        </w:rPr>
        <w:t>bbildung und statistischen Test</w:t>
      </w:r>
      <w:r w:rsidRPr="00A956FC">
        <w:rPr>
          <w:rFonts w:asciiTheme="minorHAnsi" w:hAnsiTheme="minorHAnsi" w:cs="Menlo Regular"/>
          <w:color w:val="007400"/>
          <w:sz w:val="24"/>
          <w:szCs w:val="36"/>
          <w:lang w:val="de-DE"/>
        </w:rPr>
        <w:t xml:space="preserve"> inwiefern der Unterschied zwischen /d/ und /t/ (Faktor Kons) durch diese aufgerundeten VOT-Werte vorhergesagt werden kann. Überlagern Sie eine Sigmoid-Funktion auf die Abbildung.  Zu welchem VOT-Wert kommt der Umkipppunkt zwischen /d/ und /t/ vor?</w:t>
      </w:r>
    </w:p>
    <w:p w:rsidR="00236948" w:rsidRPr="00A956FC" w:rsidRDefault="00236948" w:rsidP="00236948">
      <w:pPr>
        <w:spacing w:after="0"/>
        <w:rPr>
          <w:rFonts w:asciiTheme="minorHAnsi" w:hAnsiTheme="minorHAnsi"/>
          <w:sz w:val="24"/>
          <w:lang w:val="de-DE"/>
        </w:rPr>
      </w:pPr>
    </w:p>
    <w:sectPr w:rsidR="00236948" w:rsidRPr="00A956FC" w:rsidSect="00236948">
      <w:headerReference w:type="even" r:id="rId7"/>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48" w:rsidRDefault="00236948">
      <w:pPr>
        <w:spacing w:after="0"/>
      </w:pPr>
      <w:r>
        <w:separator/>
      </w:r>
    </w:p>
  </w:endnote>
  <w:endnote w:type="continuationSeparator" w:id="0">
    <w:p w:rsidR="00236948" w:rsidRDefault="002369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MU CompatilFact">
    <w:altName w:val="Bell MT"/>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48" w:rsidRDefault="00236948">
      <w:pPr>
        <w:spacing w:after="0"/>
      </w:pPr>
      <w:r>
        <w:separator/>
      </w:r>
    </w:p>
  </w:footnote>
  <w:footnote w:type="continuationSeparator" w:id="0">
    <w:p w:rsidR="00236948" w:rsidRDefault="002369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48" w:rsidRDefault="00236948" w:rsidP="0023694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36948" w:rsidRDefault="00236948" w:rsidP="00A956FC">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48" w:rsidRDefault="00236948" w:rsidP="0023694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95CA3">
      <w:rPr>
        <w:rStyle w:val="Seitenzahl"/>
        <w:noProof/>
      </w:rPr>
      <w:t>1</w:t>
    </w:r>
    <w:r>
      <w:rPr>
        <w:rStyle w:val="Seitenzahl"/>
      </w:rPr>
      <w:fldChar w:fldCharType="end"/>
    </w:r>
  </w:p>
  <w:p w:rsidR="00236948" w:rsidRDefault="00236948" w:rsidP="00A956FC">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FC"/>
    <w:rsid w:val="00195CA3"/>
    <w:rsid w:val="00236948"/>
    <w:rsid w:val="00A956FC"/>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202"/>
    <w:rPr>
      <w:rFonts w:ascii="LMU CompatilFact" w:hAnsi="LMU CompatilFact"/>
      <w:sz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blication">
    <w:name w:val="publication"/>
    <w:basedOn w:val="Liste"/>
    <w:next w:val="Liste"/>
    <w:qFormat/>
    <w:rsid w:val="00984679"/>
    <w:pPr>
      <w:spacing w:after="0"/>
    </w:pPr>
    <w:rPr>
      <w:rFonts w:eastAsia="Times New Roman" w:cs="Times New Roman"/>
      <w:sz w:val="20"/>
      <w:szCs w:val="20"/>
    </w:rPr>
  </w:style>
  <w:style w:type="paragraph" w:styleId="Liste">
    <w:name w:val="List"/>
    <w:basedOn w:val="Standard"/>
    <w:uiPriority w:val="99"/>
    <w:semiHidden/>
    <w:unhideWhenUsed/>
    <w:rsid w:val="00984679"/>
    <w:pPr>
      <w:ind w:left="283" w:hanging="283"/>
      <w:contextualSpacing/>
    </w:pPr>
  </w:style>
  <w:style w:type="paragraph" w:styleId="Kopfzeile">
    <w:name w:val="header"/>
    <w:basedOn w:val="Standard"/>
    <w:link w:val="KopfzeileZeichen"/>
    <w:uiPriority w:val="99"/>
    <w:unhideWhenUsed/>
    <w:rsid w:val="00A956FC"/>
    <w:pPr>
      <w:tabs>
        <w:tab w:val="center" w:pos="4320"/>
        <w:tab w:val="right" w:pos="8640"/>
      </w:tabs>
      <w:spacing w:after="0"/>
    </w:pPr>
  </w:style>
  <w:style w:type="character" w:customStyle="1" w:styleId="KopfzeileZeichen">
    <w:name w:val="Kopfzeile Zeichen"/>
    <w:basedOn w:val="Absatzstandardschriftart"/>
    <w:link w:val="Kopfzeile"/>
    <w:uiPriority w:val="99"/>
    <w:rsid w:val="00A956FC"/>
    <w:rPr>
      <w:rFonts w:ascii="LMU CompatilFact" w:hAnsi="LMU CompatilFact"/>
      <w:sz w:val="22"/>
      <w:lang w:val="en-GB"/>
    </w:rPr>
  </w:style>
  <w:style w:type="character" w:styleId="Seitenzahl">
    <w:name w:val="page number"/>
    <w:basedOn w:val="Absatzstandardschriftart"/>
    <w:uiPriority w:val="99"/>
    <w:semiHidden/>
    <w:unhideWhenUsed/>
    <w:rsid w:val="00A956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202"/>
    <w:rPr>
      <w:rFonts w:ascii="LMU CompatilFact" w:hAnsi="LMU CompatilFact"/>
      <w:sz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blication">
    <w:name w:val="publication"/>
    <w:basedOn w:val="Liste"/>
    <w:next w:val="Liste"/>
    <w:qFormat/>
    <w:rsid w:val="00984679"/>
    <w:pPr>
      <w:spacing w:after="0"/>
    </w:pPr>
    <w:rPr>
      <w:rFonts w:eastAsia="Times New Roman" w:cs="Times New Roman"/>
      <w:sz w:val="20"/>
      <w:szCs w:val="20"/>
    </w:rPr>
  </w:style>
  <w:style w:type="paragraph" w:styleId="Liste">
    <w:name w:val="List"/>
    <w:basedOn w:val="Standard"/>
    <w:uiPriority w:val="99"/>
    <w:semiHidden/>
    <w:unhideWhenUsed/>
    <w:rsid w:val="00984679"/>
    <w:pPr>
      <w:ind w:left="283" w:hanging="283"/>
      <w:contextualSpacing/>
    </w:pPr>
  </w:style>
  <w:style w:type="paragraph" w:styleId="Kopfzeile">
    <w:name w:val="header"/>
    <w:basedOn w:val="Standard"/>
    <w:link w:val="KopfzeileZeichen"/>
    <w:uiPriority w:val="99"/>
    <w:unhideWhenUsed/>
    <w:rsid w:val="00A956FC"/>
    <w:pPr>
      <w:tabs>
        <w:tab w:val="center" w:pos="4320"/>
        <w:tab w:val="right" w:pos="8640"/>
      </w:tabs>
      <w:spacing w:after="0"/>
    </w:pPr>
  </w:style>
  <w:style w:type="character" w:customStyle="1" w:styleId="KopfzeileZeichen">
    <w:name w:val="Kopfzeile Zeichen"/>
    <w:basedOn w:val="Absatzstandardschriftart"/>
    <w:link w:val="Kopfzeile"/>
    <w:uiPriority w:val="99"/>
    <w:rsid w:val="00A956FC"/>
    <w:rPr>
      <w:rFonts w:ascii="LMU CompatilFact" w:hAnsi="LMU CompatilFact"/>
      <w:sz w:val="22"/>
      <w:lang w:val="en-GB"/>
    </w:rPr>
  </w:style>
  <w:style w:type="character" w:styleId="Seitenzahl">
    <w:name w:val="page number"/>
    <w:basedOn w:val="Absatzstandardschriftart"/>
    <w:uiPriority w:val="99"/>
    <w:semiHidden/>
    <w:unhideWhenUsed/>
    <w:rsid w:val="00A9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4532</Characters>
  <Application>Microsoft Macintosh Word</Application>
  <DocSecurity>0</DocSecurity>
  <Lines>37</Lines>
  <Paragraphs>10</Paragraphs>
  <ScaleCrop>false</ScaleCrop>
  <Company>IPS</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Harrington</dc:creator>
  <cp:keywords/>
  <cp:lastModifiedBy>Sekretariat</cp:lastModifiedBy>
  <cp:revision>2</cp:revision>
  <dcterms:created xsi:type="dcterms:W3CDTF">2014-07-07T08:06:00Z</dcterms:created>
  <dcterms:modified xsi:type="dcterms:W3CDTF">2014-07-07T08:06:00Z</dcterms:modified>
</cp:coreProperties>
</file>