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  <w:highlight w:val="yellow"/>
        </w:rPr>
        <w:t>gtobi3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b/>
          <w:sz w:val="28"/>
          <w:szCs w:val="28"/>
        </w:rPr>
      </w:pPr>
      <w:r w:rsidRPr="00B555BE">
        <w:rPr>
          <w:rFonts w:asciiTheme="minorHAnsi" w:hAnsiTheme="minorHAnsi"/>
          <w:b/>
          <w:sz w:val="28"/>
          <w:szCs w:val="28"/>
        </w:rPr>
        <w:t xml:space="preserve">1.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GTOBI-Transkription</w:t>
      </w:r>
      <w:proofErr w:type="spellEnd"/>
      <w:r w:rsidRPr="00B555B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für</w:t>
      </w:r>
      <w:proofErr w:type="spellEnd"/>
      <w:r w:rsidRPr="00B555B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diese</w:t>
      </w:r>
      <w:proofErr w:type="spellEnd"/>
      <w:r w:rsidRPr="00B555B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Sätze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fortgeschritten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Ja_in_Ordnung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januarwoche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manitowoc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r w:rsidRPr="00B555BE">
        <w:rPr>
          <w:rFonts w:asciiTheme="minorHAnsi" w:hAnsiTheme="minorHAnsi"/>
          <w:sz w:val="28"/>
          <w:szCs w:val="28"/>
        </w:rPr>
        <w:t>mile</w:t>
      </w: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rei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s14_f1kw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silke3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silke45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r w:rsidRPr="00B555BE">
        <w:rPr>
          <w:rFonts w:asciiTheme="minorHAnsi" w:hAnsiTheme="minorHAnsi"/>
          <w:sz w:val="28"/>
          <w:szCs w:val="28"/>
        </w:rPr>
        <w:t>voice</w:t>
      </w: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warum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zange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B555BE" w:rsidRPr="00B555BE" w:rsidRDefault="00B555BE" w:rsidP="00B555BE">
      <w:pPr>
        <w:spacing w:after="0"/>
        <w:rPr>
          <w:rFonts w:asciiTheme="minorHAnsi" w:hAnsiTheme="minorHAnsi"/>
          <w:b/>
          <w:sz w:val="28"/>
          <w:szCs w:val="28"/>
        </w:rPr>
      </w:pPr>
      <w:r w:rsidRPr="00B555BE">
        <w:rPr>
          <w:rFonts w:asciiTheme="minorHAnsi" w:hAnsiTheme="minorHAnsi"/>
          <w:b/>
          <w:sz w:val="28"/>
          <w:szCs w:val="28"/>
        </w:rPr>
        <w:t xml:space="preserve">2.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GTOBI-Transkription</w:t>
      </w:r>
      <w:proofErr w:type="spellEnd"/>
      <w:r w:rsidRPr="00B555B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für</w:t>
      </w:r>
      <w:proofErr w:type="spellEnd"/>
      <w:r w:rsidRPr="00B555B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diese</w:t>
      </w:r>
      <w:proofErr w:type="spellEnd"/>
      <w:r w:rsidRPr="00B555BE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B555BE">
        <w:rPr>
          <w:rFonts w:asciiTheme="minorHAnsi" w:hAnsiTheme="minorHAnsi"/>
          <w:b/>
          <w:sz w:val="28"/>
          <w:szCs w:val="28"/>
        </w:rPr>
        <w:t>Sätze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bilanz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endet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hs1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hs2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massachusetts2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nbs1k002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schnell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  <w:proofErr w:type="spellStart"/>
      <w:r w:rsidRPr="00B555BE">
        <w:rPr>
          <w:rFonts w:asciiTheme="minorHAnsi" w:hAnsiTheme="minorHAnsi"/>
          <w:sz w:val="28"/>
          <w:szCs w:val="28"/>
        </w:rPr>
        <w:t>studieren</w:t>
      </w:r>
      <w:proofErr w:type="spellEnd"/>
    </w:p>
    <w:p w:rsidR="00B555BE" w:rsidRPr="00B555BE" w:rsidRDefault="00B555BE" w:rsidP="00B555BE">
      <w:pPr>
        <w:spacing w:after="0"/>
        <w:rPr>
          <w:rFonts w:asciiTheme="minorHAnsi" w:hAnsiTheme="minorHAnsi"/>
          <w:sz w:val="28"/>
          <w:szCs w:val="28"/>
        </w:rPr>
      </w:pPr>
    </w:p>
    <w:p w:rsidR="007157A2" w:rsidRPr="00B555BE" w:rsidRDefault="007157A2" w:rsidP="00666DC9">
      <w:pPr>
        <w:spacing w:after="0"/>
        <w:rPr>
          <w:rFonts w:asciiTheme="minorHAnsi" w:hAnsiTheme="minorHAnsi"/>
          <w:sz w:val="28"/>
          <w:szCs w:val="28"/>
        </w:rPr>
      </w:pPr>
    </w:p>
    <w:sectPr w:rsidR="007157A2" w:rsidRPr="00B555BE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BE"/>
    <w:rsid w:val="00010B93"/>
    <w:rsid w:val="00041E37"/>
    <w:rsid w:val="000A6202"/>
    <w:rsid w:val="000E21F1"/>
    <w:rsid w:val="001B3033"/>
    <w:rsid w:val="00256FDF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555BE"/>
    <w:rsid w:val="00B64079"/>
    <w:rsid w:val="00C64134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Macintosh Word</Application>
  <DocSecurity>0</DocSecurity>
  <Lines>1</Lines>
  <Paragraphs>1</Paragraphs>
  <ScaleCrop>false</ScaleCrop>
  <Company>IPS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2015-12-17T05:52:00Z</dcterms:created>
  <dcterms:modified xsi:type="dcterms:W3CDTF">2015-12-17T05:52:00Z</dcterms:modified>
</cp:coreProperties>
</file>