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EA" w:rsidRDefault="002F13EA" w:rsidP="00666DC9">
      <w:pPr>
        <w:spacing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Alle Sätze bestehen aus einer IP: immer L-L%, L-H%, H-L% oder H-H% wählen.</w:t>
      </w:r>
    </w:p>
    <w:p w:rsidR="002F13EA" w:rsidRDefault="002F13EA" w:rsidP="00666DC9">
      <w:pPr>
        <w:spacing w:after="0"/>
        <w:rPr>
          <w:rFonts w:ascii="Times New Roman" w:hAnsi="Times New Roman"/>
          <w:sz w:val="32"/>
        </w:rPr>
      </w:pPr>
    </w:p>
    <w:p w:rsidR="002F13EA" w:rsidRDefault="002F13EA" w:rsidP="00666DC9">
      <w:pPr>
        <w:spacing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H* oder L* pro akzentuiertes Wort unter dessen primär betonter Silbe.</w:t>
      </w:r>
    </w:p>
    <w:p w:rsidR="002F13EA" w:rsidRDefault="002F13EA" w:rsidP="00666DC9">
      <w:pPr>
        <w:spacing w:after="0"/>
        <w:rPr>
          <w:rFonts w:ascii="Times New Roman" w:hAnsi="Times New Roman"/>
          <w:sz w:val="32"/>
        </w:rPr>
      </w:pPr>
    </w:p>
    <w:p w:rsidR="002F13EA" w:rsidRDefault="002F13EA" w:rsidP="00666DC9">
      <w:pPr>
        <w:spacing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Beispiel:</w:t>
      </w:r>
    </w:p>
    <w:p w:rsidR="002F13EA" w:rsidRDefault="002F13EA" w:rsidP="00666DC9">
      <w:pPr>
        <w:spacing w:after="0"/>
        <w:rPr>
          <w:rFonts w:ascii="Times New Roman" w:hAnsi="Times New Roman"/>
          <w:sz w:val="32"/>
        </w:rPr>
      </w:pPr>
    </w:p>
    <w:p w:rsidR="002F13EA" w:rsidRDefault="002F13EA" w:rsidP="00666DC9">
      <w:pPr>
        <w:spacing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[(meine blühenden Blumen)]L-H%</w:t>
      </w:r>
    </w:p>
    <w:p w:rsidR="002F13EA" w:rsidRDefault="002F13EA" w:rsidP="00666DC9">
      <w:pPr>
        <w:spacing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H* </w:t>
      </w:r>
    </w:p>
    <w:p w:rsidR="002F13EA" w:rsidRDefault="002F13EA" w:rsidP="00666DC9">
      <w:pPr>
        <w:spacing w:after="0"/>
        <w:rPr>
          <w:rFonts w:ascii="Times New Roman" w:hAnsi="Times New Roman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  <w:r w:rsidRPr="002F13EA">
        <w:rPr>
          <w:rFonts w:ascii="Courier" w:hAnsi="Courier"/>
          <w:sz w:val="32"/>
        </w:rPr>
        <w:t>Ich</w:t>
      </w:r>
      <w:r>
        <w:rPr>
          <w:rFonts w:ascii="Courier" w:hAnsi="Courier"/>
          <w:sz w:val="32"/>
        </w:rPr>
        <w:t xml:space="preserve">   spüre   ihn    nicht    mehr</w:t>
      </w: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  <w:r>
        <w:rPr>
          <w:rFonts w:ascii="Courier" w:hAnsi="Courier"/>
          <w:sz w:val="32"/>
        </w:rPr>
        <w:t>Hast    du    das    blaue    Wohnmobil</w:t>
      </w: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  <w:r>
        <w:rPr>
          <w:rFonts w:ascii="Courier" w:hAnsi="Courier"/>
          <w:sz w:val="32"/>
        </w:rPr>
        <w:t>Wer   trinkt   einen   Kaffee</w:t>
      </w: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  <w:r>
        <w:rPr>
          <w:rFonts w:ascii="Courier" w:hAnsi="Courier"/>
          <w:sz w:val="32"/>
        </w:rPr>
        <w:t>ob   ich  Süßigkeiten    kaufen   darf</w:t>
      </w: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  <w:r>
        <w:rPr>
          <w:rFonts w:ascii="Courier" w:hAnsi="Courier"/>
          <w:sz w:val="32"/>
        </w:rPr>
        <w:t>mögen   Sie   Roggenbrötchen</w:t>
      </w: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2F13EA" w:rsidRDefault="002F13EA" w:rsidP="00666DC9">
      <w:pPr>
        <w:spacing w:after="0"/>
        <w:rPr>
          <w:rFonts w:ascii="Courier" w:hAnsi="Courier"/>
          <w:sz w:val="32"/>
        </w:rPr>
      </w:pPr>
      <w:r>
        <w:rPr>
          <w:rFonts w:ascii="Courier" w:hAnsi="Courier"/>
          <w:sz w:val="32"/>
        </w:rPr>
        <w:t>bin   in'n   Laden   reingegangen</w:t>
      </w:r>
    </w:p>
    <w:p w:rsidR="002F13EA" w:rsidRDefault="002F13EA" w:rsidP="00666DC9">
      <w:pPr>
        <w:spacing w:after="0"/>
        <w:rPr>
          <w:rFonts w:ascii="Courier" w:hAnsi="Courier"/>
          <w:sz w:val="32"/>
        </w:rPr>
      </w:pPr>
    </w:p>
    <w:p w:rsidR="007157A2" w:rsidRPr="002F13EA" w:rsidRDefault="002F13EA" w:rsidP="00666DC9">
      <w:pPr>
        <w:spacing w:after="0"/>
        <w:rPr>
          <w:rFonts w:ascii="Courier" w:hAnsi="Courier"/>
          <w:sz w:val="32"/>
        </w:rPr>
      </w:pPr>
    </w:p>
    <w:sectPr w:rsidR="007157A2" w:rsidRPr="002F13EA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F13EA"/>
    <w:rsid w:val="002F13EA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IPS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1</cp:revision>
  <dcterms:created xsi:type="dcterms:W3CDTF">2013-11-06T07:10:00Z</dcterms:created>
  <dcterms:modified xsi:type="dcterms:W3CDTF">2013-11-06T07:19:00Z</dcterms:modified>
</cp:coreProperties>
</file>