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C9C47" w14:textId="77777777" w:rsidR="005328E0" w:rsidRDefault="005328E0">
      <w:pPr>
        <w:rPr>
          <w:rFonts w:ascii="Arial" w:hAnsi="Arial" w:cs="Arial"/>
          <w:lang w:val="en-US"/>
        </w:rPr>
      </w:pPr>
    </w:p>
    <w:p w14:paraId="194F51A1" w14:textId="77777777" w:rsidR="005328E0" w:rsidRDefault="005328E0">
      <w:pPr>
        <w:rPr>
          <w:rFonts w:ascii="Arial" w:hAnsi="Arial" w:cs="Arial"/>
          <w:lang w:val="en-US"/>
        </w:rPr>
      </w:pPr>
    </w:p>
    <w:p w14:paraId="0AEE307E" w14:textId="77777777" w:rsidR="005328E0" w:rsidRDefault="005328E0" w:rsidP="005328E0">
      <w:pPr>
        <w:rPr>
          <w:b/>
          <w:bCs/>
          <w:sz w:val="28"/>
          <w:szCs w:val="28"/>
          <w:highlight w:val="yellow"/>
          <w:lang w:val="en-AU"/>
        </w:rPr>
      </w:pPr>
      <w:r w:rsidRPr="003C0EE4">
        <w:rPr>
          <w:b/>
          <w:bCs/>
          <w:sz w:val="28"/>
          <w:szCs w:val="28"/>
          <w:highlight w:val="yellow"/>
          <w:lang w:val="en-AU"/>
        </w:rPr>
        <w:t xml:space="preserve">The pdf files for the literature are stored in </w:t>
      </w:r>
    </w:p>
    <w:p w14:paraId="6EC6FFB4" w14:textId="3A028FFB" w:rsidR="005328E0" w:rsidRPr="003C0EE4" w:rsidRDefault="005328E0" w:rsidP="005328E0">
      <w:pPr>
        <w:rPr>
          <w:b/>
          <w:bCs/>
          <w:sz w:val="28"/>
          <w:szCs w:val="28"/>
          <w:lang w:val="en-AU"/>
        </w:rPr>
      </w:pPr>
      <w:r w:rsidRPr="003C0EE4">
        <w:rPr>
          <w:b/>
          <w:bCs/>
          <w:sz w:val="28"/>
          <w:szCs w:val="28"/>
          <w:highlight w:val="yellow"/>
          <w:lang w:val="en-AU"/>
        </w:rPr>
        <w:t>/</w:t>
      </w:r>
      <w:proofErr w:type="spellStart"/>
      <w:r w:rsidRPr="003C0EE4">
        <w:rPr>
          <w:b/>
          <w:bCs/>
          <w:sz w:val="28"/>
          <w:szCs w:val="28"/>
          <w:highlight w:val="yellow"/>
          <w:lang w:val="en-AU"/>
        </w:rPr>
        <w:t>vdata</w:t>
      </w:r>
      <w:proofErr w:type="spellEnd"/>
      <w:r w:rsidRPr="003C0EE4">
        <w:rPr>
          <w:b/>
          <w:bCs/>
          <w:sz w:val="28"/>
          <w:szCs w:val="28"/>
          <w:highlight w:val="yellow"/>
          <w:lang w:val="en-AU"/>
        </w:rPr>
        <w:t>/</w:t>
      </w:r>
      <w:proofErr w:type="spellStart"/>
      <w:r w:rsidRPr="003C0EE4">
        <w:rPr>
          <w:b/>
          <w:bCs/>
          <w:sz w:val="28"/>
          <w:szCs w:val="28"/>
          <w:highlight w:val="yellow"/>
          <w:lang w:val="en-AU"/>
        </w:rPr>
        <w:t>Seminare</w:t>
      </w:r>
      <w:proofErr w:type="spellEnd"/>
      <w:r w:rsidRPr="003C0EE4">
        <w:rPr>
          <w:b/>
          <w:bCs/>
          <w:sz w:val="28"/>
          <w:szCs w:val="28"/>
          <w:highlight w:val="yellow"/>
          <w:lang w:val="en-AU"/>
        </w:rPr>
        <w:t>/ma202</w:t>
      </w:r>
      <w:r w:rsidR="00DC120C">
        <w:rPr>
          <w:b/>
          <w:bCs/>
          <w:sz w:val="28"/>
          <w:szCs w:val="28"/>
          <w:highlight w:val="yellow"/>
          <w:lang w:val="en-AU"/>
        </w:rPr>
        <w:t>6</w:t>
      </w:r>
      <w:r w:rsidRPr="003C0EE4">
        <w:rPr>
          <w:b/>
          <w:bCs/>
          <w:sz w:val="28"/>
          <w:szCs w:val="28"/>
          <w:highlight w:val="yellow"/>
          <w:lang w:val="en-AU"/>
        </w:rPr>
        <w:t>2</w:t>
      </w:r>
      <w:r w:rsidR="00DC120C">
        <w:rPr>
          <w:b/>
          <w:bCs/>
          <w:sz w:val="28"/>
          <w:szCs w:val="28"/>
          <w:highlight w:val="yellow"/>
          <w:lang w:val="en-AU"/>
        </w:rPr>
        <w:t>7</w:t>
      </w:r>
    </w:p>
    <w:p w14:paraId="4FAF8A98" w14:textId="77777777" w:rsidR="005328E0" w:rsidRDefault="005328E0">
      <w:pPr>
        <w:rPr>
          <w:rFonts w:ascii="Arial" w:hAnsi="Arial" w:cs="Arial"/>
          <w:lang w:val="en-US"/>
        </w:rPr>
      </w:pPr>
    </w:p>
    <w:p w14:paraId="0F8D3BA0" w14:textId="77777777" w:rsidR="005328E0" w:rsidRDefault="005328E0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40"/>
        <w:gridCol w:w="1061"/>
        <w:gridCol w:w="2281"/>
        <w:gridCol w:w="2102"/>
        <w:gridCol w:w="3132"/>
      </w:tblGrid>
      <w:tr w:rsidR="005328E0" w:rsidRPr="00192DD0" w14:paraId="74AF004A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6CCD" w14:textId="77777777" w:rsidR="005328E0" w:rsidRPr="00260912" w:rsidRDefault="005328E0" w:rsidP="0042587E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EC6F" w14:textId="77777777" w:rsidR="005328E0" w:rsidRPr="00260912" w:rsidRDefault="005328E0" w:rsidP="0042587E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30BE" w14:textId="77777777" w:rsidR="005328E0" w:rsidRPr="00260912" w:rsidRDefault="005328E0" w:rsidP="0042587E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E1BB" w14:textId="77777777" w:rsidR="005328E0" w:rsidRPr="00260912" w:rsidRDefault="005328E0" w:rsidP="0042587E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Presenter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B4C0" w14:textId="77777777" w:rsidR="005328E0" w:rsidRPr="00260912" w:rsidRDefault="005328E0" w:rsidP="0042587E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Literature</w:t>
            </w:r>
          </w:p>
        </w:tc>
      </w:tr>
      <w:tr w:rsidR="005328E0" w:rsidRPr="00192DD0" w14:paraId="5573A664" w14:textId="77777777" w:rsidTr="0042587E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0F37" w14:textId="77777777" w:rsidR="005328E0" w:rsidRPr="00260912" w:rsidRDefault="005328E0" w:rsidP="0042587E">
            <w:pPr>
              <w:jc w:val="center"/>
              <w:rPr>
                <w:rFonts w:cstheme="minorHAnsi"/>
                <w:sz w:val="28"/>
                <w:szCs w:val="28"/>
                <w:highlight w:val="yellow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highlight w:val="yellow"/>
              </w:rPr>
              <w:t>Introduction</w:t>
            </w:r>
          </w:p>
        </w:tc>
      </w:tr>
      <w:tr w:rsidR="005328E0" w:rsidRPr="00192DD0" w14:paraId="742B02B0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3C71" w14:textId="77777777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AD64" w14:textId="38798A93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1</w:t>
            </w:r>
            <w:r w:rsidR="00DC120C">
              <w:rPr>
                <w:rFonts w:cstheme="minorHAnsi"/>
                <w:sz w:val="22"/>
                <w:szCs w:val="22"/>
              </w:rPr>
              <w:t>3</w:t>
            </w:r>
            <w:r w:rsidRPr="005328E0">
              <w:rPr>
                <w:rFonts w:cstheme="minorHAnsi"/>
                <w:sz w:val="22"/>
                <w:szCs w:val="22"/>
              </w:rPr>
              <w:t>.10</w:t>
            </w:r>
            <w:r w:rsidR="00B17FBE">
              <w:rPr>
                <w:rFonts w:cstheme="minorHAnsi"/>
                <w:sz w:val="22"/>
                <w:szCs w:val="22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B636" w14:textId="30637259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6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Sound change and its basis in human speech processing.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0A36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JMH</w:t>
            </w:r>
          </w:p>
          <w:p w14:paraId="19A5963B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1C65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1-4</w:t>
            </w:r>
          </w:p>
        </w:tc>
      </w:tr>
      <w:tr w:rsidR="005328E0" w:rsidRPr="00192DD0" w14:paraId="3B13D5B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131C64" w14:textId="77777777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34F07C" w14:textId="28BCDE22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1</w:t>
            </w:r>
            <w:r w:rsidR="00DC120C">
              <w:rPr>
                <w:rFonts w:cstheme="minorHAnsi"/>
                <w:sz w:val="22"/>
                <w:szCs w:val="22"/>
              </w:rPr>
              <w:t>6</w:t>
            </w:r>
            <w:r w:rsidRPr="005328E0">
              <w:rPr>
                <w:rFonts w:cstheme="minorHAnsi"/>
                <w:sz w:val="22"/>
                <w:szCs w:val="22"/>
              </w:rPr>
              <w:t>.10</w:t>
            </w:r>
            <w:r w:rsidR="00B17FBE">
              <w:rPr>
                <w:rFonts w:cstheme="minorHAnsi"/>
                <w:sz w:val="22"/>
                <w:szCs w:val="22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FA9BD1" w14:textId="6B90342A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7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The phonetic foundations of some frequently occurring sound changes.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386171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FEEE96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1-4</w:t>
            </w:r>
          </w:p>
        </w:tc>
      </w:tr>
      <w:tr w:rsidR="005328E0" w:rsidRPr="00192DD0" w14:paraId="2059585A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DCE6" w14:textId="77777777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09FE" w14:textId="26B5B87F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2</w:t>
            </w:r>
            <w:r w:rsidR="00DC120C">
              <w:rPr>
                <w:rFonts w:cstheme="minorHAnsi"/>
                <w:sz w:val="22"/>
                <w:szCs w:val="22"/>
              </w:rPr>
              <w:t>0</w:t>
            </w:r>
            <w:r w:rsidRPr="005328E0">
              <w:rPr>
                <w:rFonts w:cstheme="minorHAnsi"/>
                <w:sz w:val="22"/>
                <w:szCs w:val="22"/>
              </w:rPr>
              <w:t>.10</w:t>
            </w:r>
            <w:r w:rsidR="00B17FBE">
              <w:rPr>
                <w:rFonts w:cstheme="minorHAnsi"/>
                <w:sz w:val="22"/>
                <w:szCs w:val="22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3616" w14:textId="34F9F992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8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Models of sound change:  John Ohala.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A842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C3A5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1-4</w:t>
            </w:r>
          </w:p>
        </w:tc>
      </w:tr>
      <w:tr w:rsidR="005328E0" w:rsidRPr="00192DD0" w14:paraId="0F484FC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9F2C25" w14:textId="77777777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6D4ACD" w14:textId="16DA5107" w:rsidR="005328E0" w:rsidRPr="005328E0" w:rsidRDefault="005328E0" w:rsidP="0042587E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2</w:t>
            </w:r>
            <w:r w:rsidR="00DC120C">
              <w:rPr>
                <w:rFonts w:cstheme="minorHAnsi"/>
                <w:sz w:val="22"/>
                <w:szCs w:val="22"/>
              </w:rPr>
              <w:t>3</w:t>
            </w:r>
            <w:r w:rsidRPr="005328E0">
              <w:rPr>
                <w:rFonts w:cstheme="minorHAnsi"/>
                <w:sz w:val="22"/>
                <w:szCs w:val="22"/>
              </w:rPr>
              <w:t>.10</w:t>
            </w:r>
            <w:r w:rsidR="00B17FBE">
              <w:rPr>
                <w:rFonts w:cstheme="minorHAnsi"/>
                <w:sz w:val="22"/>
                <w:szCs w:val="22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DB7FA1" w14:textId="31B5093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9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Models of sound change: Pam Beddor, Björn Lindblom, Janet Pierrehumbert.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BBFF35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3A652D" w14:textId="77777777" w:rsidR="005328E0" w:rsidRPr="00260912" w:rsidRDefault="005328E0" w:rsidP="0042587E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sz w:val="28"/>
                <w:szCs w:val="28"/>
                <w:lang w:val="de-DE"/>
              </w:rPr>
              <w:t>1-4</w:t>
            </w:r>
          </w:p>
        </w:tc>
      </w:tr>
      <w:tr w:rsidR="005328E0" w:rsidRPr="00192DD0" w14:paraId="26A2D9F1" w14:textId="77777777" w:rsidTr="0042587E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7CBA" w14:textId="77777777" w:rsidR="005328E0" w:rsidRPr="005328E0" w:rsidRDefault="005328E0" w:rsidP="0042587E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5328E0">
              <w:rPr>
                <w:rFonts w:cstheme="minorHAnsi"/>
                <w:sz w:val="22"/>
                <w:szCs w:val="22"/>
                <w:highlight w:val="yellow"/>
                <w:lang w:val="en-US"/>
              </w:rPr>
              <w:t>Tonogenesis</w:t>
            </w:r>
          </w:p>
        </w:tc>
      </w:tr>
      <w:tr w:rsidR="005328E0" w:rsidRPr="00192DD0" w14:paraId="0AC624CA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BB61" w14:textId="77777777" w:rsidR="005328E0" w:rsidRPr="005328E0" w:rsidRDefault="005328E0" w:rsidP="005328E0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675C" w14:textId="1B2A170B" w:rsidR="005328E0" w:rsidRPr="005328E0" w:rsidRDefault="005328E0" w:rsidP="005328E0">
            <w:pPr>
              <w:rPr>
                <w:rFonts w:cstheme="minorHAnsi"/>
                <w:sz w:val="22"/>
                <w:szCs w:val="22"/>
              </w:rPr>
            </w:pPr>
            <w:r w:rsidRPr="005328E0">
              <w:rPr>
                <w:rFonts w:cstheme="minorHAnsi"/>
                <w:sz w:val="22"/>
                <w:szCs w:val="22"/>
              </w:rPr>
              <w:t>2</w:t>
            </w:r>
            <w:r w:rsidR="00DC120C">
              <w:rPr>
                <w:rFonts w:cstheme="minorHAnsi"/>
                <w:sz w:val="22"/>
                <w:szCs w:val="22"/>
              </w:rPr>
              <w:t>7</w:t>
            </w:r>
            <w:r w:rsidRPr="005328E0">
              <w:rPr>
                <w:rFonts w:cstheme="minorHAnsi"/>
                <w:sz w:val="22"/>
                <w:szCs w:val="22"/>
              </w:rPr>
              <w:t>.10</w:t>
            </w:r>
            <w:r w:rsidR="00B17FBE">
              <w:rPr>
                <w:rFonts w:cstheme="minorHAnsi"/>
                <w:sz w:val="22"/>
                <w:szCs w:val="22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F635" w14:textId="4744CE03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0" w:history="1">
              <w:r w:rsidRPr="008611DB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What type of phonetic variation is most likely to lead to tonogenesis and why?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3B86" w14:textId="77777777" w:rsidR="005328E0" w:rsidRPr="001C5BCF" w:rsidRDefault="005328E0" w:rsidP="005328E0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1C5BCF">
              <w:rPr>
                <w:rFonts w:cstheme="minorHAnsi"/>
                <w:sz w:val="22"/>
                <w:szCs w:val="22"/>
                <w:lang w:val="en-US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6FA6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hombert79.pdf</w:t>
            </w:r>
          </w:p>
          <w:p w14:paraId="29E329C5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de-DE"/>
              </w:rPr>
            </w:pPr>
          </w:p>
        </w:tc>
      </w:tr>
      <w:tr w:rsidR="005328E0" w:rsidRPr="00192DD0" w14:paraId="482A2F50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1207" w14:textId="77777777" w:rsidR="005328E0" w:rsidRPr="005328E0" w:rsidRDefault="005328E0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7CAB" w14:textId="21150682" w:rsidR="005328E0" w:rsidRPr="005328E0" w:rsidRDefault="00DC120C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30</w:t>
            </w:r>
            <w:r w:rsidR="005328E0" w:rsidRPr="005328E0">
              <w:rPr>
                <w:rFonts w:cstheme="minorHAnsi"/>
                <w:sz w:val="22"/>
                <w:szCs w:val="22"/>
                <w:lang w:val="de-DE"/>
              </w:rPr>
              <w:t>.1</w:t>
            </w:r>
            <w:r>
              <w:rPr>
                <w:rFonts w:cstheme="minorHAnsi"/>
                <w:sz w:val="22"/>
                <w:szCs w:val="22"/>
                <w:lang w:val="de-DE"/>
              </w:rPr>
              <w:t>0</w:t>
            </w:r>
            <w:r w:rsidR="00B17FBE"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9C24" w14:textId="67B23758" w:rsidR="005328E0" w:rsidRPr="005328E0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71012F">
              <w:rPr>
                <w:rFonts w:cstheme="minorHAnsi"/>
                <w:sz w:val="28"/>
                <w:szCs w:val="28"/>
                <w:lang w:val="en-US"/>
              </w:rPr>
              <w:t xml:space="preserve">What evidence is there that f0 differences at the onset of vowels due to the voicing status of </w:t>
            </w:r>
            <w:r>
              <w:rPr>
                <w:rFonts w:cstheme="minorHAnsi"/>
                <w:sz w:val="28"/>
                <w:szCs w:val="28"/>
                <w:lang w:val="en-US"/>
              </w:rPr>
              <w:t>a</w:t>
            </w:r>
            <w:r w:rsidRPr="0071012F">
              <w:rPr>
                <w:rFonts w:cstheme="minorHAnsi"/>
                <w:sz w:val="28"/>
                <w:szCs w:val="28"/>
                <w:lang w:val="en-US"/>
              </w:rPr>
              <w:t xml:space="preserve"> preceding consonant ha</w:t>
            </w:r>
            <w:r>
              <w:rPr>
                <w:rFonts w:cstheme="minorHAnsi"/>
                <w:sz w:val="28"/>
                <w:szCs w:val="28"/>
                <w:lang w:val="en-US"/>
              </w:rPr>
              <w:t>ve</w:t>
            </w:r>
            <w:r w:rsidRPr="0071012F">
              <w:rPr>
                <w:rFonts w:cstheme="minorHAnsi"/>
                <w:sz w:val="28"/>
                <w:szCs w:val="28"/>
                <w:lang w:val="en-US"/>
              </w:rPr>
              <w:t xml:space="preserve"> primarily an </w:t>
            </w:r>
            <w:r w:rsidRPr="0071012F">
              <w:rPr>
                <w:rFonts w:cstheme="minorHAnsi"/>
                <w:sz w:val="28"/>
                <w:szCs w:val="28"/>
                <w:lang w:val="en-US"/>
              </w:rPr>
              <w:lastRenderedPageBreak/>
              <w:t>articulatory (as opposed to a perceptual) origin?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D9D5" w14:textId="6484744E" w:rsidR="005328E0" w:rsidRPr="00F03CDA" w:rsidRDefault="005328E0" w:rsidP="005328E0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A887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kirby2016.jasa.pdf</w:t>
            </w:r>
          </w:p>
        </w:tc>
      </w:tr>
      <w:tr w:rsidR="005328E0" w:rsidRPr="00192DD0" w14:paraId="1728633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65FC09" w14:textId="77777777" w:rsidR="005328E0" w:rsidRPr="005328E0" w:rsidRDefault="005328E0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82B54C" w14:textId="38F7B065" w:rsidR="005328E0" w:rsidRPr="005328E0" w:rsidRDefault="005328E0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0</w:t>
            </w:r>
            <w:r w:rsidR="00DC120C">
              <w:rPr>
                <w:rFonts w:cstheme="minorHAnsi"/>
                <w:sz w:val="22"/>
                <w:szCs w:val="22"/>
                <w:lang w:val="de-DE"/>
              </w:rPr>
              <w:t>3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 w:rsidR="00B17FBE"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71D7CA" w14:textId="15E71365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evidence is there for cue reweighting in the development of a tonal from a voicing contrast?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0162F" w14:textId="486EBC90" w:rsidR="005328E0" w:rsidRPr="001C5BCF" w:rsidRDefault="005328E0" w:rsidP="005328E0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0FCC96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coetzee2018.jop.pdf</w:t>
            </w:r>
          </w:p>
        </w:tc>
      </w:tr>
      <w:tr w:rsidR="005328E0" w:rsidRPr="00192DD0" w14:paraId="2D4B1F6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3530" w14:textId="77777777" w:rsidR="005328E0" w:rsidRPr="005328E0" w:rsidRDefault="005328E0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1DBE" w14:textId="2B9EF4FB" w:rsidR="005328E0" w:rsidRPr="005328E0" w:rsidRDefault="00DC120C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06</w:t>
            </w:r>
            <w:r w:rsidR="005328E0"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 w:rsidR="00B17FBE"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01C7" w14:textId="3FDA480C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1" w:history="1">
              <w:r w:rsidRPr="00D11AD5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 xml:space="preserve">Can </w:t>
              </w:r>
              <w:proofErr w:type="spellStart"/>
              <w:r w:rsidRPr="00D11AD5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Beddor’s</w:t>
              </w:r>
              <w:proofErr w:type="spellEnd"/>
              <w:r w:rsidRPr="00D11AD5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 xml:space="preserve"> cue trading model for nasalization be applied to explaining tonogenesis?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FD97" w14:textId="5B44AD30" w:rsidR="005328E0" w:rsidRPr="001C5BCF" w:rsidRDefault="005328E0" w:rsidP="005328E0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B82F0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gao2024.language.pdf</w:t>
            </w:r>
          </w:p>
        </w:tc>
      </w:tr>
      <w:tr w:rsidR="003E220C" w:rsidRPr="00192DD0" w14:paraId="709104BC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0C4B" w14:textId="0BAD9A41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68C0" w14:textId="1E037380" w:rsidR="003E220C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10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3683" w14:textId="0790805A" w:rsidR="003E220C" w:rsidRPr="005408C2" w:rsidRDefault="005408C2" w:rsidP="003E220C">
            <w:pPr>
              <w:rPr>
                <w:sz w:val="28"/>
                <w:szCs w:val="28"/>
              </w:rPr>
            </w:pPr>
            <w:r w:rsidRPr="005408C2">
              <w:rPr>
                <w:sz w:val="28"/>
                <w:szCs w:val="28"/>
              </w:rPr>
              <w:t xml:space="preserve">How are voicing contrasts phonologized as lexical tone in the language of </w:t>
            </w:r>
            <w:proofErr w:type="spellStart"/>
            <w:r w:rsidRPr="005408C2">
              <w:rPr>
                <w:sz w:val="28"/>
                <w:szCs w:val="28"/>
              </w:rPr>
              <w:t>Kmhmu</w:t>
            </w:r>
            <w:proofErr w:type="spellEnd"/>
            <w:r w:rsidRPr="005408C2">
              <w:rPr>
                <w:sz w:val="28"/>
                <w:szCs w:val="28"/>
              </w:rPr>
              <w:t>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123C" w14:textId="77777777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F0C" w14:textId="1E0AEAFD" w:rsidR="003E220C" w:rsidRPr="00260912" w:rsidRDefault="003E220C" w:rsidP="003E220C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E220C">
              <w:rPr>
                <w:rFonts w:cstheme="minorHAnsi"/>
                <w:b/>
                <w:bCs/>
                <w:sz w:val="28"/>
                <w:szCs w:val="28"/>
              </w:rPr>
              <w:t>kirby2022.phonetica.pdf</w:t>
            </w:r>
          </w:p>
        </w:tc>
      </w:tr>
      <w:tr w:rsidR="005328E0" w:rsidRPr="00192DD0" w14:paraId="54F0C280" w14:textId="77777777" w:rsidTr="0042587E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00BA1D" w14:textId="77777777" w:rsidR="005328E0" w:rsidRPr="005328E0" w:rsidRDefault="005328E0" w:rsidP="005328E0">
            <w:pPr>
              <w:jc w:val="center"/>
              <w:rPr>
                <w:rFonts w:cstheme="minorHAnsi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5328E0">
              <w:rPr>
                <w:rFonts w:cstheme="minorHAnsi"/>
                <w:sz w:val="22"/>
                <w:szCs w:val="22"/>
                <w:highlight w:val="yellow"/>
                <w:lang w:val="en-US"/>
              </w:rPr>
              <w:t>Vowel nasalization</w:t>
            </w:r>
          </w:p>
        </w:tc>
      </w:tr>
      <w:tr w:rsidR="00FE3826" w:rsidRPr="00192DD0" w14:paraId="17BD71D6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628BC8" w14:textId="4360D1CF" w:rsidR="00FE3826" w:rsidRPr="005328E0" w:rsidRDefault="003E220C" w:rsidP="00FE3826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9944FB" w14:textId="4C7519E6" w:rsidR="00FE3826" w:rsidRPr="005328E0" w:rsidRDefault="003E220C" w:rsidP="00FE3826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3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F83C68" w14:textId="0D75A3B3" w:rsidR="00FE3826" w:rsidRPr="00260912" w:rsidRDefault="00FE3826" w:rsidP="00FE382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Why is vowel nasalization often accompanied by changes in tongue height?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3238D8" w14:textId="74B4F236" w:rsidR="00FE3826" w:rsidRPr="001C5BCF" w:rsidRDefault="00FE3826" w:rsidP="00FE3826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BBB939" w14:textId="5C1DAE87" w:rsidR="00FE3826" w:rsidRPr="00260912" w:rsidRDefault="00FE3826" w:rsidP="00FE3826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krakow1988jasa.pdf</w:t>
            </w:r>
          </w:p>
        </w:tc>
      </w:tr>
      <w:tr w:rsidR="005328E0" w:rsidRPr="00192DD0" w14:paraId="6B6BC8D6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E613" w14:textId="4CB45574" w:rsidR="005328E0" w:rsidRPr="005328E0" w:rsidRDefault="005328E0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 w:rsidR="003E220C">
              <w:rPr>
                <w:rFonts w:cstheme="minorHAnsi"/>
                <w:sz w:val="22"/>
                <w:szCs w:val="22"/>
                <w:lang w:val="de-DE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3DBE" w14:textId="56908C12" w:rsidR="005328E0" w:rsidRPr="005328E0" w:rsidRDefault="003E220C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17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8FDF" w14:textId="63E08F44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2" w:history="1">
              <w:r w:rsidRPr="00F75AEF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How are the differences between American and British English in coarticulatory vowel nasalization relevant for understanding sound change?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1C94" w14:textId="77777777" w:rsidR="005328E0" w:rsidRPr="001C5BCF" w:rsidRDefault="005328E0" w:rsidP="005328E0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1C5BCF">
              <w:rPr>
                <w:rFonts w:cstheme="minorHAnsi"/>
                <w:sz w:val="22"/>
                <w:szCs w:val="22"/>
                <w:lang w:val="en-US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26F2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de-DE"/>
              </w:rPr>
            </w:pPr>
            <w:hyperlink r:id="rId13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AU"/>
                </w:rPr>
                <w:t>Cunha et al (2024)</w:t>
              </w:r>
            </w:hyperlink>
          </w:p>
        </w:tc>
      </w:tr>
      <w:tr w:rsidR="005328E0" w:rsidRPr="00192DD0" w14:paraId="1469161F" w14:textId="77777777" w:rsidTr="00BA4EEB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990E" w14:textId="37E32AE5" w:rsidR="005328E0" w:rsidRPr="005328E0" w:rsidRDefault="005328E0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lastRenderedPageBreak/>
              <w:t>1</w:t>
            </w:r>
            <w:r w:rsidR="003E220C">
              <w:rPr>
                <w:rFonts w:cstheme="minorHAnsi"/>
                <w:sz w:val="22"/>
                <w:szCs w:val="22"/>
                <w:lang w:val="de-DE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70635C" w14:textId="4C3527BE" w:rsidR="005328E0" w:rsidRPr="005328E0" w:rsidRDefault="003E220C" w:rsidP="005328E0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20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A09FE2" w14:textId="2A1D7A65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evidence is there for a link between the perceptual reweighting of cues and the development of contrastive nasalization in vowels?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226451" w14:textId="5CBCF169" w:rsidR="005328E0" w:rsidRPr="0045359F" w:rsidRDefault="005328E0" w:rsidP="005328E0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6F2848" w14:textId="77777777" w:rsidR="005328E0" w:rsidRPr="00260912" w:rsidRDefault="005328E0" w:rsidP="005328E0">
            <w:pPr>
              <w:rPr>
                <w:rFonts w:cstheme="minorHAnsi"/>
                <w:sz w:val="28"/>
                <w:szCs w:val="28"/>
                <w:lang w:val="de-DE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zellou2024.glossa.pdf</w:t>
            </w:r>
          </w:p>
        </w:tc>
      </w:tr>
      <w:tr w:rsidR="00FE3826" w:rsidRPr="00192DD0" w14:paraId="3DF26330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CD58" w14:textId="64F70B5C" w:rsidR="00FE3826" w:rsidRPr="005328E0" w:rsidRDefault="00FE3826" w:rsidP="00FE3826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</w:t>
            </w:r>
            <w:r w:rsidR="003E220C">
              <w:rPr>
                <w:rFonts w:cstheme="minorHAnsi"/>
                <w:sz w:val="22"/>
                <w:szCs w:val="22"/>
                <w:lang w:val="de-DE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8C40" w14:textId="4EEDC16A" w:rsidR="00FE3826" w:rsidRPr="005328E0" w:rsidRDefault="003E220C" w:rsidP="00FE3826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4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.11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4094" w14:textId="4672BE4F" w:rsidR="00FE3826" w:rsidRDefault="00FE3826" w:rsidP="00FE382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Is listeners’ ability to compensate perceptually for the effects of coarticulatory vowel nasalization universal or language-specific?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32A1" w14:textId="57862348" w:rsidR="00FE3826" w:rsidRPr="001C5BCF" w:rsidRDefault="00FE3826" w:rsidP="00FE3826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FB30" w14:textId="631E3A41" w:rsidR="00FE3826" w:rsidRPr="00260912" w:rsidRDefault="00FE3826" w:rsidP="00FE3826">
            <w:pPr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goodin-mayeda11.pdf</w:t>
            </w:r>
          </w:p>
        </w:tc>
      </w:tr>
      <w:tr w:rsidR="005328E0" w:rsidRPr="00787657" w14:paraId="408C4E9C" w14:textId="77777777" w:rsidTr="0042587E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C8FC85" w14:textId="77777777" w:rsidR="005328E0" w:rsidRPr="005328E0" w:rsidRDefault="005328E0" w:rsidP="005328E0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5328E0">
              <w:rPr>
                <w:rFonts w:asciiTheme="minorHAnsi" w:hAnsiTheme="minorHAnsi" w:cstheme="minorHAnsi"/>
                <w:sz w:val="22"/>
                <w:szCs w:val="22"/>
                <w:highlight w:val="yellow"/>
                <w:lang w:val="en-US"/>
              </w:rPr>
              <w:t>Vowels and sound change</w:t>
            </w:r>
          </w:p>
        </w:tc>
      </w:tr>
      <w:tr w:rsidR="003E220C" w:rsidRPr="00787657" w14:paraId="02B034BA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B09DC5" w14:textId="4623B4FA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A18C5F" w14:textId="3D6B4132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27.11.26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92F161" w14:textId="123ABA7D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4" w:history="1">
              <w:r w:rsidRPr="00F5484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How are the coarticulatory source and effect connected in the development of vowel metaphony?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42DA0D" w14:textId="50046EB3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3E6F6" w14:textId="77777777" w:rsidR="003E220C" w:rsidRPr="00260912" w:rsidRDefault="003E220C" w:rsidP="003E220C">
            <w:pPr>
              <w:pStyle w:val="NormalWeb"/>
              <w:rPr>
                <w:rFonts w:asciiTheme="minorHAnsi" w:hAnsiTheme="minorHAnsi" w:cstheme="minorHAnsi"/>
                <w:sz w:val="28"/>
                <w:szCs w:val="28"/>
                <w:lang w:val="en-AU"/>
              </w:rPr>
            </w:pPr>
            <w:hyperlink r:id="rId15" w:history="1">
              <w:r w:rsidRPr="00260912">
                <w:rPr>
                  <w:rStyle w:val="Hyperlink"/>
                  <w:rFonts w:asciiTheme="minorHAnsi" w:hAnsiTheme="minorHAnsi" w:cstheme="minorHAnsi"/>
                  <w:sz w:val="28"/>
                  <w:szCs w:val="28"/>
                  <w:lang w:val="en-AU"/>
                </w:rPr>
                <w:t>Greca et al (2024)</w:t>
              </w:r>
            </w:hyperlink>
          </w:p>
        </w:tc>
      </w:tr>
      <w:tr w:rsidR="003E220C" w:rsidRPr="00192DD0" w14:paraId="74C35094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7061" w14:textId="2EF74088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048A" w14:textId="44C54B36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0</w:t>
            </w:r>
            <w:r>
              <w:rPr>
                <w:rFonts w:cstheme="minorHAnsi"/>
                <w:sz w:val="22"/>
                <w:szCs w:val="22"/>
                <w:lang w:val="de-DE"/>
              </w:rPr>
              <w:t>1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.12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2808" w14:textId="5F92A6F8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evidence is there for a rearrangement of the vowel space over time in New Zealand English?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8529" w14:textId="5517B84B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4FF5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6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Watson et al (2000)</w:t>
              </w:r>
            </w:hyperlink>
          </w:p>
        </w:tc>
      </w:tr>
      <w:tr w:rsidR="003E220C" w:rsidRPr="00192DD0" w14:paraId="5503C29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F73129" w14:textId="0EB67849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259AE1" w14:textId="64FEF17A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04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.12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F0DEEC" w14:textId="77777777" w:rsidR="003E220C" w:rsidRPr="0065287A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Is there a connection between</w:t>
            </w:r>
            <w:r w:rsidRPr="0065287A">
              <w:rPr>
                <w:rFonts w:cstheme="minorHAnsi"/>
                <w:sz w:val="28"/>
                <w:szCs w:val="28"/>
                <w:lang w:val="en-US"/>
              </w:rPr>
              <w:t xml:space="preserve"> vowel</w:t>
            </w:r>
          </w:p>
          <w:p w14:paraId="58A4FE04" w14:textId="77777777" w:rsidR="003E220C" w:rsidRPr="0065287A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65287A">
              <w:rPr>
                <w:rFonts w:cstheme="minorHAnsi"/>
                <w:sz w:val="28"/>
                <w:szCs w:val="28"/>
                <w:lang w:val="en-US"/>
              </w:rPr>
              <w:t xml:space="preserve">raising </w:t>
            </w:r>
            <w:r>
              <w:rPr>
                <w:rFonts w:cstheme="minorHAnsi"/>
                <w:sz w:val="28"/>
                <w:szCs w:val="28"/>
                <w:lang w:val="en-US"/>
              </w:rPr>
              <w:t>and</w:t>
            </w:r>
          </w:p>
          <w:p w14:paraId="66B3914A" w14:textId="4CB1CA13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65287A">
              <w:rPr>
                <w:rFonts w:cstheme="minorHAnsi"/>
                <w:sz w:val="28"/>
                <w:szCs w:val="28"/>
                <w:lang w:val="en-US"/>
              </w:rPr>
              <w:t>diphthongization</w:t>
            </w:r>
            <w:r>
              <w:rPr>
                <w:rFonts w:cstheme="minorHAnsi"/>
                <w:sz w:val="28"/>
                <w:szCs w:val="28"/>
                <w:lang w:val="en-US"/>
              </w:rPr>
              <w:t>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D99EC6" w14:textId="0A060B56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ACD211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AU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maclagan07.lvc.pdf</w:t>
            </w:r>
          </w:p>
        </w:tc>
      </w:tr>
      <w:tr w:rsidR="003E220C" w:rsidRPr="00192DD0" w14:paraId="56609EF1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3B0E" w14:textId="44249149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lastRenderedPageBreak/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48E7" w14:textId="55317C78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08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.12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7DF7" w14:textId="72E05D1F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Does compensating for coarticulation have any role to play in /u/-fronting?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4179" w14:textId="24ED9FE9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A982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AU"/>
              </w:rPr>
              <w:t>kataoka09.pdf</w:t>
            </w:r>
          </w:p>
        </w:tc>
      </w:tr>
      <w:tr w:rsidR="003E220C" w:rsidRPr="00192DD0" w14:paraId="5DF04BFE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BE5EAA" w14:textId="2BD3BB32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4274CD" w14:textId="52513E79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1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.12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87BC89" w14:textId="2E6740AF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can trend studies tell us about sound change in vowels?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588201" w14:textId="4B1C73ED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80169D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jansen2023.lvc.pdf</w:t>
            </w:r>
          </w:p>
        </w:tc>
      </w:tr>
      <w:tr w:rsidR="003E220C" w:rsidRPr="00192DD0" w14:paraId="47552532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29A3" w14:textId="33C29A93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328E0">
              <w:rPr>
                <w:rFonts w:cstheme="minorHAnsi"/>
                <w:sz w:val="22"/>
                <w:szCs w:val="22"/>
                <w:lang w:val="en-US"/>
              </w:rPr>
              <w:t>1</w:t>
            </w:r>
            <w:r>
              <w:rPr>
                <w:rFonts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2E4E" w14:textId="4B312BE7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15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.12</w:t>
            </w:r>
            <w:r>
              <w:rPr>
                <w:rFonts w:cstheme="minorHAnsi"/>
                <w:sz w:val="22"/>
                <w:szCs w:val="22"/>
                <w:lang w:val="de-DE"/>
              </w:rPr>
              <w:t>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22E0" w14:textId="281FF414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7" w:history="1">
              <w:r w:rsidRPr="00A356A6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What is an agent-based model and is it helpful in understanding sound change?</w:t>
              </w:r>
            </w:hyperlink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296" w14:textId="77777777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1C5BCF">
              <w:rPr>
                <w:rFonts w:cstheme="minorHAnsi"/>
                <w:sz w:val="22"/>
                <w:szCs w:val="22"/>
                <w:lang w:val="en-US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DF4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8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Harrington &amp; Schiel (2017).</w:t>
              </w:r>
            </w:hyperlink>
          </w:p>
        </w:tc>
      </w:tr>
      <w:tr w:rsidR="003E220C" w:rsidRPr="00192DD0" w14:paraId="1A01D8A4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80DD3C" w14:textId="77F7905B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20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B41A1D" w14:textId="4CA1754C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18.12.26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5ACA24" w14:textId="250183A4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evidence is there that vowel change is conditioned by both lexical and contextual effects?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098770" w14:textId="1D98337A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9DD504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AU"/>
              </w:rPr>
              <w:t>soskuthy2018.cogsci.pdf</w:t>
            </w:r>
          </w:p>
        </w:tc>
      </w:tr>
      <w:tr w:rsidR="003E220C" w:rsidRPr="00192DD0" w14:paraId="71E8986B" w14:textId="77777777" w:rsidTr="0042587E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CB6B" w14:textId="77777777" w:rsidR="003E220C" w:rsidRPr="005328E0" w:rsidRDefault="003E220C" w:rsidP="003E220C">
            <w:pPr>
              <w:jc w:val="center"/>
              <w:rPr>
                <w:rFonts w:cstheme="minorHAnsi"/>
                <w:b/>
                <w:bCs/>
                <w:sz w:val="22"/>
                <w:szCs w:val="22"/>
                <w:highlight w:val="yellow"/>
              </w:rPr>
            </w:pPr>
            <w:r w:rsidRPr="005328E0">
              <w:rPr>
                <w:rFonts w:cstheme="minorHAnsi"/>
                <w:sz w:val="22"/>
                <w:szCs w:val="22"/>
                <w:highlight w:val="yellow"/>
                <w:lang w:val="en-US"/>
              </w:rPr>
              <w:t>Consonants and sound change</w:t>
            </w:r>
          </w:p>
        </w:tc>
      </w:tr>
      <w:tr w:rsidR="003E220C" w:rsidRPr="00192DD0" w14:paraId="26A59866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24D4" w14:textId="4B282B3B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987B" w14:textId="59AD9186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22.12.26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34803" w14:textId="77777777" w:rsidR="003E220C" w:rsidRPr="000227DF" w:rsidRDefault="003E220C" w:rsidP="003E220C">
            <w:pPr>
              <w:tabs>
                <w:tab w:val="left" w:pos="920"/>
              </w:tabs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Under what</w:t>
            </w:r>
          </w:p>
          <w:p w14:paraId="2A3E511D" w14:textId="77777777" w:rsidR="003E220C" w:rsidRPr="000227DF" w:rsidRDefault="003E220C" w:rsidP="003E220C">
            <w:pPr>
              <w:tabs>
                <w:tab w:val="left" w:pos="920"/>
              </w:tabs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conditions might</w:t>
            </w:r>
          </w:p>
          <w:p w14:paraId="33BA9DF4" w14:textId="77777777" w:rsidR="003E220C" w:rsidRPr="000227DF" w:rsidRDefault="003E220C" w:rsidP="003E220C">
            <w:pPr>
              <w:tabs>
                <w:tab w:val="left" w:pos="920"/>
              </w:tabs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clicks emerge in</w:t>
            </w:r>
          </w:p>
          <w:p w14:paraId="194A5A02" w14:textId="77777777" w:rsidR="003E220C" w:rsidRPr="000227DF" w:rsidRDefault="003E220C" w:rsidP="003E220C">
            <w:pPr>
              <w:tabs>
                <w:tab w:val="left" w:pos="920"/>
              </w:tabs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European</w:t>
            </w:r>
          </w:p>
          <w:p w14:paraId="061F7AC2" w14:textId="546BB353" w:rsidR="003E220C" w:rsidRPr="00260912" w:rsidRDefault="003E220C" w:rsidP="003E220C">
            <w:pPr>
              <w:tabs>
                <w:tab w:val="left" w:pos="920"/>
              </w:tabs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languages?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2751" w14:textId="72FB83C4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02CD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</w:rPr>
              <w:t>ohala1995.phonetica.pdf</w:t>
            </w:r>
          </w:p>
          <w:p w14:paraId="08224B0B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E220C" w:rsidRPr="00192DD0" w14:paraId="72063947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D44BC2" w14:textId="6BD1C4B7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6B2EFD" w14:textId="015D33B1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08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.01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A72E19" w14:textId="77777777" w:rsidR="003E220C" w:rsidRPr="000227DF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Under what</w:t>
            </w:r>
          </w:p>
          <w:p w14:paraId="55A03332" w14:textId="77777777" w:rsidR="003E220C" w:rsidRPr="000227DF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conditions can</w:t>
            </w:r>
          </w:p>
          <w:p w14:paraId="7DD8F541" w14:textId="77777777" w:rsidR="003E220C" w:rsidRPr="000227DF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epenthetic stops</w:t>
            </w:r>
          </w:p>
          <w:p w14:paraId="0745B4A1" w14:textId="77777777" w:rsidR="003E220C" w:rsidRPr="000227DF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emerge in</w:t>
            </w:r>
          </w:p>
          <w:p w14:paraId="182F3B43" w14:textId="77777777" w:rsidR="003E220C" w:rsidRPr="000227DF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production and</w:t>
            </w:r>
          </w:p>
          <w:p w14:paraId="4AF66DC3" w14:textId="67014AB6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0227DF">
              <w:rPr>
                <w:rFonts w:cstheme="minorHAnsi"/>
                <w:sz w:val="28"/>
                <w:szCs w:val="28"/>
                <w:lang w:val="en-US"/>
              </w:rPr>
              <w:t>perception?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DA11D" w14:textId="35FAFC1A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7AB61E" w14:textId="77777777" w:rsidR="003E220C" w:rsidRPr="00260912" w:rsidRDefault="003E220C" w:rsidP="003E220C">
            <w:pPr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warner2001.jop.pdf</w:t>
            </w:r>
          </w:p>
          <w:p w14:paraId="25A97BFC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E220C" w:rsidRPr="00192DD0" w14:paraId="7031AE1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449D" w14:textId="3AB26668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52390" w14:textId="71EF43F0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1</w:t>
            </w:r>
            <w:r>
              <w:rPr>
                <w:rFonts w:cstheme="minorHAnsi"/>
                <w:sz w:val="22"/>
                <w:szCs w:val="22"/>
                <w:lang w:val="de-DE"/>
              </w:rPr>
              <w:t>2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.01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0DC6" w14:textId="246A649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Can dissimilation be explained as a form of perceptual hypercorrection?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4331" w14:textId="78A63BB2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759B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hall2019.pdf</w:t>
            </w:r>
          </w:p>
        </w:tc>
      </w:tr>
      <w:tr w:rsidR="003E220C" w:rsidRPr="00192DD0" w14:paraId="2BC3178B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F0D969" w14:textId="12D4689E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lastRenderedPageBreak/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D1735F" w14:textId="695EC736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15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.01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4408BC" w14:textId="478D202D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is the evidence that dissimilation is gradient?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0FECA4" w14:textId="1C4D1C18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F608F9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jatteau2016.pdf</w:t>
            </w:r>
          </w:p>
        </w:tc>
      </w:tr>
      <w:tr w:rsidR="003E220C" w:rsidRPr="00192DD0" w14:paraId="7276357C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01B0" w14:textId="101600D5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C71C" w14:textId="1BC67F45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19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.01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2E8E" w14:textId="5948AD36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Is there a physiological basis to aspiration metathesis?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A59A" w14:textId="77777777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1C5BCF">
              <w:rPr>
                <w:rFonts w:cstheme="minorHAnsi"/>
                <w:sz w:val="22"/>
                <w:szCs w:val="22"/>
                <w:lang w:val="en-US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CF44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19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Cronenberg et al (2020)</w:t>
              </w:r>
            </w:hyperlink>
          </w:p>
        </w:tc>
      </w:tr>
      <w:tr w:rsidR="003E220C" w:rsidRPr="00192DD0" w14:paraId="03518D46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EECD12" w14:textId="7C02A7DC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3E06E0" w14:textId="4638D301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2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.01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9AA954" w14:textId="542433FA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 xml:space="preserve">What evidence is there that aspiration metathesis is </w:t>
            </w:r>
            <w:proofErr w:type="spellStart"/>
            <w:r>
              <w:rPr>
                <w:rFonts w:cstheme="minorHAnsi"/>
                <w:sz w:val="28"/>
                <w:szCs w:val="28"/>
                <w:lang w:val="en-US"/>
              </w:rPr>
              <w:t>sociolinguistically</w:t>
            </w:r>
            <w:proofErr w:type="spellEnd"/>
            <w:r>
              <w:rPr>
                <w:rFonts w:cstheme="minorHAnsi"/>
                <w:sz w:val="28"/>
                <w:szCs w:val="28"/>
                <w:lang w:val="en-US"/>
              </w:rPr>
              <w:t xml:space="preserve"> conditioned?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5EA8DA" w14:textId="553B84EE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80628D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sz w:val="28"/>
                <w:szCs w:val="28"/>
                <w:lang w:val="en-US"/>
              </w:rPr>
              <w:t>ruch2018.pdf</w:t>
            </w:r>
          </w:p>
        </w:tc>
      </w:tr>
      <w:tr w:rsidR="003E220C" w:rsidRPr="00192DD0" w14:paraId="14F8AB09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716F" w14:textId="3B874244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9DF5" w14:textId="0C343D93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26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.01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A503" w14:textId="0F641DB4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To what extent is the reversal of neutralization categorical?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11DF" w14:textId="676791D9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712D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20" w:history="1">
              <w:proofErr w:type="spellStart"/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Bukmaier</w:t>
              </w:r>
              <w:proofErr w:type="spellEnd"/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 xml:space="preserve"> et al (2014)</w:t>
              </w:r>
            </w:hyperlink>
          </w:p>
        </w:tc>
      </w:tr>
      <w:tr w:rsidR="003E220C" w:rsidRPr="00192DD0" w14:paraId="5094B5FB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C62A06" w14:textId="35A9B181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46F309" w14:textId="6162D283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29.01.27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E6655A" w14:textId="72287B71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is the role of phonetic bias in the sound change of /s/-retraction?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CB19AC" w14:textId="0B53278C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A48524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21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Stevens &amp; Harrington (2016)</w:t>
              </w:r>
            </w:hyperlink>
          </w:p>
        </w:tc>
      </w:tr>
      <w:tr w:rsidR="003E220C" w:rsidRPr="00192DD0" w14:paraId="08D4A4DE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3A58" w14:textId="3461E7E7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2</w:t>
            </w:r>
            <w:r>
              <w:rPr>
                <w:rFonts w:cstheme="minorHAnsi"/>
                <w:sz w:val="22"/>
                <w:szCs w:val="22"/>
                <w:lang w:val="de-DE"/>
              </w:rPr>
              <w:t>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2BD8" w14:textId="206464D6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 w:rsidRPr="005328E0">
              <w:rPr>
                <w:rFonts w:cstheme="minorHAnsi"/>
                <w:sz w:val="22"/>
                <w:szCs w:val="22"/>
                <w:lang w:val="de-DE"/>
              </w:rPr>
              <w:t>0</w:t>
            </w:r>
            <w:r>
              <w:rPr>
                <w:rFonts w:cstheme="minorHAnsi"/>
                <w:sz w:val="22"/>
                <w:szCs w:val="22"/>
                <w:lang w:val="de-DE"/>
              </w:rPr>
              <w:t>2</w:t>
            </w:r>
            <w:r w:rsidRPr="005328E0">
              <w:rPr>
                <w:rFonts w:cstheme="minorHAnsi"/>
                <w:sz w:val="22"/>
                <w:szCs w:val="22"/>
                <w:lang w:val="de-DE"/>
              </w:rPr>
              <w:t>.02</w:t>
            </w:r>
            <w:r>
              <w:rPr>
                <w:rFonts w:cstheme="minorHAnsi"/>
                <w:sz w:val="22"/>
                <w:szCs w:val="22"/>
                <w:lang w:val="de-DE"/>
              </w:rPr>
              <w:t>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CA46" w14:textId="4DF723C8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is the importance of affrication in the sound change of /s/ retraction?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99DF" w14:textId="1020E70D" w:rsidR="003E220C" w:rsidRPr="001C5BCF" w:rsidRDefault="003E220C" w:rsidP="003E220C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F3ED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26091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bailey2022.glossa.pdf</w:t>
            </w:r>
          </w:p>
        </w:tc>
      </w:tr>
      <w:tr w:rsidR="003E220C" w:rsidRPr="00192DD0" w14:paraId="4435639B" w14:textId="77777777" w:rsidTr="00BA4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7CFD" w14:textId="7E4C0C4B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D36C" w14:textId="5D5913F9" w:rsidR="003E220C" w:rsidRPr="005328E0" w:rsidRDefault="003E220C" w:rsidP="003E220C">
            <w:pPr>
              <w:rPr>
                <w:rFonts w:cstheme="minorHAnsi"/>
                <w:sz w:val="22"/>
                <w:szCs w:val="22"/>
                <w:lang w:val="de-DE"/>
              </w:rPr>
            </w:pPr>
            <w:r>
              <w:rPr>
                <w:rFonts w:cstheme="minorHAnsi"/>
                <w:sz w:val="22"/>
                <w:szCs w:val="22"/>
                <w:lang w:val="de-DE"/>
              </w:rPr>
              <w:t>05.02.27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A416" w14:textId="2409C490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What can agent-based modelling tell us about the likelihood for /s/ retraction to develop as a sound change?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AF43" w14:textId="77777777" w:rsidR="003E220C" w:rsidRPr="001C5BCF" w:rsidRDefault="003E220C" w:rsidP="003E220C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1C5BCF">
              <w:rPr>
                <w:rFonts w:cstheme="minorHAnsi"/>
                <w:color w:val="000000"/>
                <w:sz w:val="22"/>
                <w:szCs w:val="22"/>
              </w:rPr>
              <w:t>JMH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A448" w14:textId="77777777" w:rsidR="003E220C" w:rsidRPr="00260912" w:rsidRDefault="003E220C" w:rsidP="003E220C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22" w:history="1">
              <w:r w:rsidRPr="00260912">
                <w:rPr>
                  <w:rStyle w:val="Hyperlink"/>
                  <w:rFonts w:cstheme="minorHAnsi"/>
                  <w:sz w:val="28"/>
                  <w:szCs w:val="28"/>
                  <w:lang w:val="en-US"/>
                </w:rPr>
                <w:t>Stevens &amp; Harrington (2022)</w:t>
              </w:r>
            </w:hyperlink>
          </w:p>
        </w:tc>
      </w:tr>
    </w:tbl>
    <w:p w14:paraId="4F3AF81D" w14:textId="77777777" w:rsidR="005328E0" w:rsidRDefault="005328E0" w:rsidP="005328E0">
      <w:pPr>
        <w:rPr>
          <w:rFonts w:ascii="Arial" w:hAnsi="Arial" w:cs="Arial"/>
          <w:lang w:val="en-US"/>
        </w:rPr>
      </w:pPr>
    </w:p>
    <w:p w14:paraId="244D6354" w14:textId="77777777" w:rsidR="005328E0" w:rsidRDefault="005328E0" w:rsidP="005328E0">
      <w:pPr>
        <w:rPr>
          <w:rFonts w:ascii="Arial" w:hAnsi="Arial" w:cs="Arial"/>
          <w:lang w:val="en-US"/>
        </w:rPr>
      </w:pPr>
    </w:p>
    <w:p w14:paraId="68B0F073" w14:textId="77777777" w:rsidR="005328E0" w:rsidRPr="00192DD0" w:rsidRDefault="005328E0">
      <w:pPr>
        <w:rPr>
          <w:rFonts w:ascii="Arial" w:hAnsi="Arial" w:cs="Arial"/>
          <w:lang w:val="en-US"/>
        </w:rPr>
      </w:pPr>
    </w:p>
    <w:sectPr w:rsidR="005328E0" w:rsidRPr="00192DD0">
      <w:headerReference w:type="even" r:id="rId23"/>
      <w:head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9847C2" w14:textId="77777777" w:rsidR="00E853D8" w:rsidRDefault="00E853D8" w:rsidP="005328E0">
      <w:r>
        <w:separator/>
      </w:r>
    </w:p>
  </w:endnote>
  <w:endnote w:type="continuationSeparator" w:id="0">
    <w:p w14:paraId="16594FF9" w14:textId="77777777" w:rsidR="00E853D8" w:rsidRDefault="00E853D8" w:rsidP="0053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5B9F5D" w14:textId="77777777" w:rsidR="00E853D8" w:rsidRDefault="00E853D8" w:rsidP="005328E0">
      <w:r>
        <w:separator/>
      </w:r>
    </w:p>
  </w:footnote>
  <w:footnote w:type="continuationSeparator" w:id="0">
    <w:p w14:paraId="0369E0E0" w14:textId="77777777" w:rsidR="00E853D8" w:rsidRDefault="00E853D8" w:rsidP="00532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48714195"/>
      <w:docPartObj>
        <w:docPartGallery w:val="Page Numbers (Top of Page)"/>
        <w:docPartUnique/>
      </w:docPartObj>
    </w:sdtPr>
    <w:sdtContent>
      <w:p w14:paraId="09D9D250" w14:textId="58ADC1C4" w:rsidR="005328E0" w:rsidRDefault="005328E0" w:rsidP="005F37E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4DAC5A" w14:textId="77777777" w:rsidR="005328E0" w:rsidRDefault="005328E0" w:rsidP="005328E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23047665"/>
      <w:docPartObj>
        <w:docPartGallery w:val="Page Numbers (Top of Page)"/>
        <w:docPartUnique/>
      </w:docPartObj>
    </w:sdtPr>
    <w:sdtContent>
      <w:p w14:paraId="194243C3" w14:textId="49822106" w:rsidR="005328E0" w:rsidRDefault="005328E0" w:rsidP="005F37E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B7E112" w14:textId="77777777" w:rsidR="005328E0" w:rsidRDefault="005328E0" w:rsidP="005328E0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9E"/>
    <w:rsid w:val="0000612C"/>
    <w:rsid w:val="00027E00"/>
    <w:rsid w:val="000A045D"/>
    <w:rsid w:val="000A49DF"/>
    <w:rsid w:val="000E0715"/>
    <w:rsid w:val="000E2EF9"/>
    <w:rsid w:val="000E71A7"/>
    <w:rsid w:val="0010775F"/>
    <w:rsid w:val="00117F6C"/>
    <w:rsid w:val="0013277A"/>
    <w:rsid w:val="00133B6E"/>
    <w:rsid w:val="001515AA"/>
    <w:rsid w:val="00192DD0"/>
    <w:rsid w:val="001A44B3"/>
    <w:rsid w:val="001B3BEC"/>
    <w:rsid w:val="001C5BCF"/>
    <w:rsid w:val="002069AF"/>
    <w:rsid w:val="002425F1"/>
    <w:rsid w:val="00260912"/>
    <w:rsid w:val="0026690B"/>
    <w:rsid w:val="0033119F"/>
    <w:rsid w:val="00331F0B"/>
    <w:rsid w:val="003822D4"/>
    <w:rsid w:val="003911A6"/>
    <w:rsid w:val="003E220C"/>
    <w:rsid w:val="004519FA"/>
    <w:rsid w:val="0045359F"/>
    <w:rsid w:val="00456B96"/>
    <w:rsid w:val="0051692A"/>
    <w:rsid w:val="00522499"/>
    <w:rsid w:val="005328E0"/>
    <w:rsid w:val="00532EA4"/>
    <w:rsid w:val="00533E33"/>
    <w:rsid w:val="005408C2"/>
    <w:rsid w:val="0058409E"/>
    <w:rsid w:val="00703C30"/>
    <w:rsid w:val="00722092"/>
    <w:rsid w:val="00744F5E"/>
    <w:rsid w:val="00747A30"/>
    <w:rsid w:val="007561E2"/>
    <w:rsid w:val="0076613E"/>
    <w:rsid w:val="00776954"/>
    <w:rsid w:val="007820B7"/>
    <w:rsid w:val="00787657"/>
    <w:rsid w:val="007974A4"/>
    <w:rsid w:val="008611DB"/>
    <w:rsid w:val="00943485"/>
    <w:rsid w:val="009959F6"/>
    <w:rsid w:val="00A12A7B"/>
    <w:rsid w:val="00A23766"/>
    <w:rsid w:val="00A356A6"/>
    <w:rsid w:val="00A61086"/>
    <w:rsid w:val="00AB3100"/>
    <w:rsid w:val="00B17FBE"/>
    <w:rsid w:val="00B220FB"/>
    <w:rsid w:val="00B71D10"/>
    <w:rsid w:val="00BA4EEB"/>
    <w:rsid w:val="00BF21EB"/>
    <w:rsid w:val="00C61798"/>
    <w:rsid w:val="00C91D28"/>
    <w:rsid w:val="00D11AD5"/>
    <w:rsid w:val="00D95E23"/>
    <w:rsid w:val="00DC120C"/>
    <w:rsid w:val="00E17341"/>
    <w:rsid w:val="00E853D8"/>
    <w:rsid w:val="00EF3ECE"/>
    <w:rsid w:val="00F03CDA"/>
    <w:rsid w:val="00F21AF7"/>
    <w:rsid w:val="00F54842"/>
    <w:rsid w:val="00F75AEF"/>
    <w:rsid w:val="00FE3826"/>
    <w:rsid w:val="00FF1CE7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98EE1A7"/>
  <w15:chartTrackingRefBased/>
  <w15:docId w15:val="{B50141C4-3924-6D42-890A-1437D3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DE" w:eastAsia="en-GB"/>
    </w:rPr>
  </w:style>
  <w:style w:type="table" w:styleId="TableGrid">
    <w:name w:val="Table Grid"/>
    <w:basedOn w:val="TableNormal"/>
    <w:uiPriority w:val="39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8765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DE" w:eastAsia="en-GB"/>
    </w:rPr>
  </w:style>
  <w:style w:type="character" w:styleId="Hyperlink">
    <w:name w:val="Hyperlink"/>
    <w:basedOn w:val="DefaultParagraphFont"/>
    <w:uiPriority w:val="99"/>
    <w:unhideWhenUsed/>
    <w:rsid w:val="00A610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0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108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2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8E0"/>
    <w:rPr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532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47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7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onetik.uni-muenchen.de/~jmh/lehre/sem/ws2627/lectures/L3.pdf" TargetMode="External"/><Relationship Id="rId13" Type="http://schemas.openxmlformats.org/officeDocument/2006/relationships/hyperlink" Target="https://www.sciencedirect.com/science/article/pii/S0095447024000354" TargetMode="External"/><Relationship Id="rId18" Type="http://schemas.openxmlformats.org/officeDocument/2006/relationships/hyperlink" Target="https://www.phonetik.uni-muenchen.de/~jmh/research/papers/Watsonetal2000.pd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phonetik.uni-muenchen.de/~jmh/papers/stevensharrington.pdf" TargetMode="External"/><Relationship Id="rId7" Type="http://schemas.openxmlformats.org/officeDocument/2006/relationships/hyperlink" Target="https://www.phonetik.uni-muenchen.de/~jmh/lehre/sem/ws2627/lectures/L2.pdf" TargetMode="External"/><Relationship Id="rId12" Type="http://schemas.openxmlformats.org/officeDocument/2006/relationships/hyperlink" Target="https://www.phonetik.uni-muenchen.de/~jmh/lehre/sem/ws2627/lectures/cunha_et_al2024.pdf" TargetMode="External"/><Relationship Id="rId17" Type="http://schemas.openxmlformats.org/officeDocument/2006/relationships/hyperlink" Target="https://www.phonetik.uni-muenchen.de/~jmh/lehre/sem/ws2627/lectures/abm_ma4.pd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phonetik.uni-muenchen.de/~jmh/research/papers/Watsonetal2000.pdf" TargetMode="External"/><Relationship Id="rId20" Type="http://schemas.openxmlformats.org/officeDocument/2006/relationships/hyperlink" Target="https://www.ncbi.nlm.nih.gov/pmc/articles/PMC4117182/pdf/fpsyg-05-00828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honetik.uni-muenchen.de/~jmh/lehre/sem/ws2627/lectures/L1.pdf" TargetMode="External"/><Relationship Id="rId11" Type="http://schemas.openxmlformats.org/officeDocument/2006/relationships/hyperlink" Target="https://www.phonetik.uni-muenchen.de/~jmh/lehre/sem/ws2627/lectures/thema_8.pdf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www.phonetik.uni-muenchen.de/~jmh/papers/labphon2024.pdf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phonetik.uni-muenchen.de/~jmh/lehre/sem/ws2627/lectures/Tonogenesis_Hombert79.pdf" TargetMode="External"/><Relationship Id="rId19" Type="http://schemas.openxmlformats.org/officeDocument/2006/relationships/hyperlink" Target="https://www.phonetik.uni-muenchen.de/Forschung/interaccent/publications/cronenberg_jphon_2020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honetik.uni-muenchen.de/~jmh/lehre/sem/ws2627/lectures/L4.pdf" TargetMode="External"/><Relationship Id="rId14" Type="http://schemas.openxmlformats.org/officeDocument/2006/relationships/hyperlink" Target="https://www.phonetik.uni-muenchen.de/~jmh/lehre/sem/ws2627/lectures/Masterseminar-29-11-24.pdf" TargetMode="External"/><Relationship Id="rId22" Type="http://schemas.openxmlformats.org/officeDocument/2006/relationships/hyperlink" Target="https://www.glossa-journal.org/article/id/886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Jonathan M. Harrington</cp:lastModifiedBy>
  <cp:revision>10</cp:revision>
  <dcterms:created xsi:type="dcterms:W3CDTF">2026-08-31T08:19:00Z</dcterms:created>
  <dcterms:modified xsi:type="dcterms:W3CDTF">2026-10-13T06:56:00Z</dcterms:modified>
</cp:coreProperties>
</file>